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92" w:rsidRPr="001829B1" w:rsidRDefault="0003714B" w:rsidP="00297495">
      <w:pPr>
        <w:widowControl/>
        <w:adjustRightInd w:val="0"/>
        <w:snapToGrid w:val="0"/>
        <w:spacing w:beforeLines="100" w:afterLines="100"/>
        <w:jc w:val="center"/>
        <w:rPr>
          <w:rFonts w:ascii="微软雅黑" w:eastAsia="微软雅黑" w:hAnsi="微软雅黑" w:cs="宋体"/>
          <w:b/>
          <w:color w:val="0070C0"/>
          <w:kern w:val="0"/>
          <w:sz w:val="32"/>
        </w:rPr>
      </w:pPr>
      <w:r w:rsidRPr="001829B1">
        <w:rPr>
          <w:rFonts w:ascii="微软雅黑" w:eastAsia="微软雅黑" w:hAnsi="微软雅黑" w:cs="宋体"/>
          <w:b/>
          <w:color w:val="0070C0"/>
          <w:kern w:val="0"/>
          <w:sz w:val="32"/>
        </w:rPr>
        <w:t>BOE</w:t>
      </w:r>
      <w:r w:rsidR="00AB3959" w:rsidRPr="001829B1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（</w:t>
      </w:r>
      <w:r w:rsidR="009C593C" w:rsidRPr="001829B1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京东方</w:t>
      </w:r>
      <w:r w:rsidR="00AB3959" w:rsidRPr="001829B1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）</w:t>
      </w:r>
      <w:r w:rsidRPr="001829B1">
        <w:rPr>
          <w:rFonts w:ascii="微软雅黑" w:eastAsia="微软雅黑" w:hAnsi="微软雅黑" w:cs="宋体"/>
          <w:b/>
          <w:color w:val="0070C0"/>
          <w:kern w:val="0"/>
          <w:sz w:val="32"/>
        </w:rPr>
        <w:t>2016校园招聘</w:t>
      </w:r>
      <w:r w:rsidRPr="001829B1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，7000个岗位</w:t>
      </w:r>
      <w:r w:rsidR="006B1948" w:rsidRPr="001829B1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震撼来袭</w:t>
      </w:r>
    </w:p>
    <w:p w:rsidR="002A4768" w:rsidRPr="005910F0" w:rsidRDefault="00B50EBB" w:rsidP="00297495">
      <w:pPr>
        <w:widowControl/>
        <w:adjustRightInd w:val="0"/>
        <w:snapToGrid w:val="0"/>
        <w:spacing w:beforeLines="50" w:afterLines="50"/>
        <w:jc w:val="left"/>
        <w:rPr>
          <w:rFonts w:ascii="微软雅黑" w:eastAsia="微软雅黑" w:hAnsi="微软雅黑" w:cs="宋体"/>
          <w:b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面试安排</w:t>
      </w:r>
      <w:r w:rsidR="002A4768" w:rsidRPr="005910F0"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：</w:t>
      </w:r>
      <w:r w:rsidR="00297495"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9月9日-10日</w:t>
      </w:r>
    </w:p>
    <w:p w:rsidR="00BF269D" w:rsidRPr="00ED6AFF" w:rsidRDefault="00BF269D" w:rsidP="00297495">
      <w:pPr>
        <w:widowControl/>
        <w:adjustRightInd w:val="0"/>
        <w:snapToGrid w:val="0"/>
        <w:spacing w:beforeLines="50" w:afterLines="50"/>
        <w:rPr>
          <w:rFonts w:ascii="微软雅黑" w:eastAsia="微软雅黑" w:hAnsi="微软雅黑" w:cs="宋体"/>
          <w:b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两轮宣讲及</w:t>
      </w:r>
      <w:r w:rsidRPr="00AD367F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面试计划</w:t>
      </w:r>
      <w:r w:rsidRPr="00ED6AFF"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：</w:t>
      </w:r>
    </w:p>
    <w:p w:rsidR="00BF269D" w:rsidRPr="00555B8E" w:rsidRDefault="00BF269D" w:rsidP="00BF269D">
      <w:pPr>
        <w:widowControl/>
        <w:adjustRightInd w:val="0"/>
        <w:snapToGrid w:val="0"/>
        <w:rPr>
          <w:rFonts w:ascii="微软雅黑" w:eastAsia="微软雅黑" w:hAnsi="微软雅黑"/>
          <w:b/>
          <w:color w:val="0070C0"/>
          <w:szCs w:val="21"/>
        </w:rPr>
      </w:pPr>
      <w:r>
        <w:rPr>
          <w:rFonts w:ascii="微软雅黑" w:eastAsia="微软雅黑" w:hAnsi="微软雅黑"/>
          <w:b/>
          <w:color w:val="0070C0"/>
          <w:szCs w:val="21"/>
        </w:rPr>
        <w:t xml:space="preserve"> 2015年</w:t>
      </w:r>
      <w:r w:rsidRPr="00555B8E">
        <w:rPr>
          <w:rFonts w:ascii="微软雅黑" w:eastAsia="微软雅黑" w:hAnsi="微软雅黑" w:hint="eastAsia"/>
          <w:b/>
          <w:color w:val="0070C0"/>
          <w:szCs w:val="21"/>
        </w:rPr>
        <w:t>09月</w:t>
      </w:r>
      <w:r>
        <w:rPr>
          <w:rFonts w:ascii="微软雅黑" w:eastAsia="微软雅黑" w:hAnsi="微软雅黑" w:hint="eastAsia"/>
          <w:b/>
          <w:color w:val="0070C0"/>
          <w:szCs w:val="21"/>
        </w:rPr>
        <w:t>（研发岗位，优先集中面试）</w:t>
      </w:r>
      <w:r w:rsidRPr="00935B75">
        <w:rPr>
          <w:rFonts w:ascii="微软雅黑" w:eastAsia="微软雅黑" w:hAnsi="微软雅黑" w:hint="eastAsia"/>
          <w:b/>
          <w:szCs w:val="21"/>
        </w:rPr>
        <w:t>－</w:t>
      </w:r>
      <w:r>
        <w:rPr>
          <w:rFonts w:ascii="微软雅黑" w:eastAsia="微软雅黑" w:hAnsi="微软雅黑" w:hint="eastAsia"/>
          <w:b/>
          <w:szCs w:val="21"/>
        </w:rPr>
        <w:t>请尽早投递简历，关注我们的9月研发专场行程</w:t>
      </w:r>
      <w:r w:rsidRPr="00935B75">
        <w:rPr>
          <w:rFonts w:ascii="微软雅黑" w:eastAsia="微软雅黑" w:hAnsi="微软雅黑" w:hint="eastAsia"/>
          <w:b/>
          <w:szCs w:val="21"/>
        </w:rPr>
        <w:t>。</w:t>
      </w:r>
    </w:p>
    <w:p w:rsidR="00BF269D" w:rsidRPr="00474C83" w:rsidRDefault="00BF269D" w:rsidP="00BF269D">
      <w:pPr>
        <w:widowControl/>
        <w:adjustRightInd w:val="0"/>
        <w:snapToGrid w:val="0"/>
        <w:rPr>
          <w:rFonts w:ascii="微软雅黑" w:eastAsia="微软雅黑" w:hAnsi="微软雅黑"/>
          <w:b/>
          <w:color w:val="0070C0"/>
          <w:szCs w:val="21"/>
        </w:rPr>
      </w:pPr>
      <w:r>
        <w:rPr>
          <w:rFonts w:ascii="微软雅黑" w:eastAsia="微软雅黑" w:hAnsi="微软雅黑"/>
          <w:b/>
          <w:color w:val="0070C0"/>
          <w:szCs w:val="21"/>
        </w:rPr>
        <w:t xml:space="preserve"> 2015年</w:t>
      </w:r>
      <w:r w:rsidRPr="00555B8E">
        <w:rPr>
          <w:rFonts w:ascii="微软雅黑" w:eastAsia="微软雅黑" w:hAnsi="微软雅黑" w:hint="eastAsia"/>
          <w:b/>
          <w:color w:val="0070C0"/>
          <w:szCs w:val="21"/>
        </w:rPr>
        <w:t>10月</w:t>
      </w:r>
      <w:r>
        <w:rPr>
          <w:rFonts w:ascii="微软雅黑" w:eastAsia="微软雅黑" w:hAnsi="微软雅黑" w:hint="eastAsia"/>
          <w:b/>
          <w:color w:val="0070C0"/>
          <w:szCs w:val="21"/>
        </w:rPr>
        <w:t>（所有岗位，全面启动面试）</w:t>
      </w:r>
      <w:r w:rsidRPr="00935B75">
        <w:rPr>
          <w:rFonts w:ascii="微软雅黑" w:eastAsia="微软雅黑" w:hAnsi="微软雅黑" w:hint="eastAsia"/>
          <w:b/>
          <w:szCs w:val="21"/>
        </w:rPr>
        <w:t>－十类职位供你选择</w:t>
      </w:r>
      <w:r>
        <w:rPr>
          <w:rFonts w:ascii="微软雅黑" w:eastAsia="微软雅黑" w:hAnsi="微软雅黑" w:hint="eastAsia"/>
          <w:b/>
          <w:szCs w:val="21"/>
        </w:rPr>
        <w:t>，请关注我们的综合类岗位行程计划</w:t>
      </w:r>
      <w:r w:rsidRPr="00935B75">
        <w:rPr>
          <w:rFonts w:ascii="微软雅黑" w:eastAsia="微软雅黑" w:hAnsi="微软雅黑" w:hint="eastAsia"/>
          <w:b/>
          <w:szCs w:val="21"/>
        </w:rPr>
        <w:t>。</w:t>
      </w:r>
    </w:p>
    <w:p w:rsidR="006E102E" w:rsidRDefault="006E102E" w:rsidP="00297495">
      <w:pPr>
        <w:widowControl/>
        <w:adjustRightInd w:val="0"/>
        <w:snapToGrid w:val="0"/>
        <w:spacing w:beforeLines="50" w:afterLines="50"/>
        <w:jc w:val="left"/>
        <w:rPr>
          <w:rFonts w:ascii="微软雅黑" w:eastAsia="微软雅黑" w:hAnsi="微软雅黑"/>
          <w:b/>
          <w:sz w:val="24"/>
        </w:rPr>
      </w:pPr>
      <w:r w:rsidRPr="00AD367F">
        <w:rPr>
          <w:rFonts w:ascii="微软雅黑" w:eastAsia="微软雅黑" w:hAnsi="微软雅黑" w:hint="eastAsia"/>
          <w:b/>
          <w:sz w:val="24"/>
          <w:u w:val="single"/>
        </w:rPr>
        <w:t>简历投递途径</w:t>
      </w:r>
      <w:r w:rsidRPr="002E48C0">
        <w:rPr>
          <w:rFonts w:ascii="微软雅黑" w:eastAsia="微软雅黑" w:hAnsi="微软雅黑" w:hint="eastAsia"/>
          <w:b/>
          <w:sz w:val="24"/>
        </w:rPr>
        <w:t>：</w:t>
      </w:r>
      <w:r w:rsidR="005C3348">
        <w:rPr>
          <w:rFonts w:ascii="微软雅黑" w:eastAsia="微软雅黑" w:hAnsi="微软雅黑"/>
          <w:b/>
          <w:sz w:val="24"/>
        </w:rPr>
        <w:t xml:space="preserve"> </w:t>
      </w:r>
    </w:p>
    <w:p w:rsidR="006E102E" w:rsidRDefault="007A0AB4" w:rsidP="006E102E">
      <w:pPr>
        <w:widowControl/>
        <w:adjustRightInd w:val="0"/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登录</w:t>
      </w:r>
      <w:r w:rsidR="00CF0031">
        <w:rPr>
          <w:rFonts w:ascii="微软雅黑" w:eastAsia="微软雅黑" w:hAnsi="微软雅黑" w:hint="eastAsia"/>
          <w:color w:val="000000"/>
          <w:szCs w:val="21"/>
        </w:rPr>
        <w:t>BOE</w:t>
      </w:r>
      <w:r>
        <w:rPr>
          <w:rFonts w:ascii="微软雅黑" w:eastAsia="微软雅黑" w:hAnsi="微软雅黑" w:hint="eastAsia"/>
          <w:color w:val="000000"/>
          <w:szCs w:val="21"/>
        </w:rPr>
        <w:t>校招官网</w:t>
      </w:r>
      <w:r w:rsidR="006A293A">
        <w:rPr>
          <w:rFonts w:ascii="微软雅黑" w:eastAsia="微软雅黑" w:hAnsi="微软雅黑" w:hint="eastAsia"/>
          <w:color w:val="000000"/>
          <w:szCs w:val="21"/>
        </w:rPr>
        <w:t>，</w:t>
      </w:r>
      <w:r w:rsidR="006E102E" w:rsidRPr="00ED1585">
        <w:rPr>
          <w:rFonts w:ascii="微软雅黑" w:eastAsia="微软雅黑" w:hAnsi="微软雅黑" w:hint="eastAsia"/>
          <w:color w:val="000000"/>
          <w:szCs w:val="21"/>
        </w:rPr>
        <w:t>选取</w:t>
      </w:r>
      <w:r w:rsidR="006E102E">
        <w:rPr>
          <w:rFonts w:ascii="微软雅黑" w:eastAsia="微软雅黑" w:hAnsi="微软雅黑" w:hint="eastAsia"/>
          <w:color w:val="000000"/>
          <w:szCs w:val="21"/>
        </w:rPr>
        <w:t>你感兴趣并符合要求的岗位</w:t>
      </w:r>
      <w:r w:rsidR="00B6720A">
        <w:rPr>
          <w:rFonts w:ascii="微软雅黑" w:eastAsia="微软雅黑" w:hAnsi="微软雅黑" w:hint="eastAsia"/>
          <w:color w:val="000000"/>
          <w:szCs w:val="21"/>
        </w:rPr>
        <w:t>进行申请</w:t>
      </w:r>
      <w:r w:rsidR="006E102E">
        <w:rPr>
          <w:rFonts w:ascii="微软雅黑" w:eastAsia="微软雅黑" w:hAnsi="微软雅黑" w:hint="eastAsia"/>
          <w:color w:val="000000"/>
          <w:szCs w:val="21"/>
        </w:rPr>
        <w:t>。</w:t>
      </w:r>
      <w:r w:rsidR="00C67F9C">
        <w:rPr>
          <w:rFonts w:ascii="微软雅黑" w:eastAsia="微软雅黑" w:hAnsi="微软雅黑" w:hint="eastAsia"/>
          <w:color w:val="000000"/>
          <w:szCs w:val="21"/>
        </w:rPr>
        <w:t>为</w:t>
      </w:r>
      <w:r w:rsidR="007F0D86">
        <w:rPr>
          <w:rFonts w:ascii="微软雅黑" w:eastAsia="微软雅黑" w:hAnsi="微软雅黑" w:hint="eastAsia"/>
          <w:color w:val="000000"/>
          <w:szCs w:val="21"/>
        </w:rPr>
        <w:t>避免重复</w:t>
      </w:r>
      <w:r w:rsidR="006E102E" w:rsidRPr="00ED1585">
        <w:rPr>
          <w:rFonts w:ascii="微软雅黑" w:eastAsia="微软雅黑" w:hAnsi="微软雅黑" w:hint="eastAsia"/>
          <w:color w:val="000000"/>
          <w:szCs w:val="21"/>
        </w:rPr>
        <w:t>，每人只能申请</w:t>
      </w:r>
      <w:r w:rsidR="006E102E" w:rsidRPr="00ED1585">
        <w:rPr>
          <w:rFonts w:ascii="微软雅黑" w:eastAsia="微软雅黑" w:hAnsi="微软雅黑" w:hint="eastAsia"/>
          <w:szCs w:val="21"/>
        </w:rPr>
        <w:t>一个职位</w:t>
      </w:r>
      <w:r w:rsidR="006E102E">
        <w:rPr>
          <w:rFonts w:ascii="微软雅黑" w:eastAsia="微软雅黑" w:hAnsi="微软雅黑" w:hint="eastAsia"/>
          <w:szCs w:val="21"/>
        </w:rPr>
        <w:t>。</w:t>
      </w:r>
    </w:p>
    <w:p w:rsidR="006E102E" w:rsidRPr="00FC2DD9" w:rsidRDefault="0041482F" w:rsidP="00297495">
      <w:pPr>
        <w:widowControl/>
        <w:adjustRightInd w:val="0"/>
        <w:snapToGrid w:val="0"/>
        <w:spacing w:beforeLines="100" w:afterLines="100"/>
        <w:jc w:val="center"/>
        <w:rPr>
          <w:rFonts w:ascii="微软雅黑" w:eastAsia="微软雅黑" w:hAnsi="微软雅黑"/>
          <w:b/>
          <w:color w:val="0070C0"/>
          <w:sz w:val="28"/>
        </w:rPr>
      </w:pPr>
      <w:hyperlink r:id="rId8" w:history="1">
        <w:r w:rsidR="0054444F" w:rsidRPr="00FC2DD9">
          <w:rPr>
            <w:rStyle w:val="a7"/>
            <w:rFonts w:ascii="微软雅黑" w:eastAsia="微软雅黑" w:hAnsi="微软雅黑" w:hint="eastAsia"/>
            <w:b/>
            <w:color w:val="0070C0"/>
            <w:sz w:val="28"/>
          </w:rPr>
          <w:t>http://campus.boe.com</w:t>
        </w:r>
      </w:hyperlink>
    </w:p>
    <w:p w:rsidR="00BF269D" w:rsidRDefault="00BF269D" w:rsidP="00297495">
      <w:pPr>
        <w:widowControl/>
        <w:adjustRightInd w:val="0"/>
        <w:snapToGrid w:val="0"/>
        <w:spacing w:beforeLines="50" w:afterLines="50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  <w:u w:val="single"/>
        </w:rPr>
        <w:t>招聘</w:t>
      </w:r>
      <w:r w:rsidRPr="00A5771F">
        <w:rPr>
          <w:rFonts w:ascii="微软雅黑" w:eastAsia="微软雅黑" w:hAnsi="微软雅黑" w:hint="eastAsia"/>
          <w:b/>
          <w:sz w:val="24"/>
          <w:u w:val="single"/>
        </w:rPr>
        <w:t>流程与评估</w:t>
      </w:r>
      <w:r>
        <w:rPr>
          <w:rFonts w:ascii="微软雅黑" w:eastAsia="微软雅黑" w:hAnsi="微软雅黑" w:hint="eastAsia"/>
          <w:b/>
          <w:sz w:val="24"/>
        </w:rPr>
        <w:t>：</w:t>
      </w:r>
    </w:p>
    <w:p w:rsidR="00EA214C" w:rsidRDefault="00BF269D" w:rsidP="00727E82">
      <w:pPr>
        <w:widowControl/>
        <w:adjustRightInd w:val="0"/>
        <w:snapToGrid w:val="0"/>
        <w:ind w:firstLineChars="200" w:firstLine="420"/>
        <w:jc w:val="center"/>
        <w:rPr>
          <w:rFonts w:ascii="微软雅黑" w:eastAsia="微软雅黑" w:hAnsi="微软雅黑"/>
          <w:sz w:val="20"/>
        </w:rPr>
      </w:pPr>
      <w:r w:rsidRPr="00EA214C">
        <w:rPr>
          <w:rFonts w:ascii="微软雅黑" w:eastAsia="微软雅黑" w:hAnsi="微软雅黑" w:hint="eastAsia"/>
        </w:rPr>
        <w:t>网申——在线测评／初试——复试——签约——体检</w:t>
      </w:r>
    </w:p>
    <w:p w:rsidR="00BF269D" w:rsidRPr="00EA214C" w:rsidRDefault="00BF269D" w:rsidP="00323476">
      <w:pPr>
        <w:widowControl/>
        <w:adjustRightInd w:val="0"/>
        <w:snapToGrid w:val="0"/>
        <w:ind w:firstLineChars="300" w:firstLine="450"/>
        <w:jc w:val="center"/>
        <w:rPr>
          <w:rFonts w:ascii="微软雅黑" w:eastAsia="微软雅黑" w:hAnsi="微软雅黑"/>
          <w:sz w:val="20"/>
        </w:rPr>
      </w:pPr>
      <w:r w:rsidRPr="009C537E">
        <w:rPr>
          <w:rFonts w:ascii="微软雅黑" w:eastAsia="微软雅黑" w:hAnsi="微软雅黑" w:hint="eastAsia"/>
          <w:b/>
          <w:color w:val="000000"/>
          <w:sz w:val="15"/>
          <w:szCs w:val="15"/>
        </w:rPr>
        <w:t>注：由于岗位的性质及所属业务单元不同，不同</w:t>
      </w:r>
      <w:r>
        <w:rPr>
          <w:rFonts w:ascii="微软雅黑" w:eastAsia="微软雅黑" w:hAnsi="微软雅黑" w:hint="eastAsia"/>
          <w:b/>
          <w:color w:val="000000"/>
          <w:sz w:val="15"/>
          <w:szCs w:val="15"/>
        </w:rPr>
        <w:t>职位的面试流程会有差异</w:t>
      </w:r>
      <w:r w:rsidRPr="009C537E">
        <w:rPr>
          <w:rFonts w:ascii="微软雅黑" w:eastAsia="微软雅黑" w:hAnsi="微软雅黑" w:hint="eastAsia"/>
          <w:b/>
          <w:color w:val="000000"/>
          <w:sz w:val="15"/>
          <w:szCs w:val="15"/>
        </w:rPr>
        <w:t>。</w:t>
      </w:r>
    </w:p>
    <w:p w:rsidR="006E102E" w:rsidRDefault="006E102E" w:rsidP="00297495">
      <w:pPr>
        <w:widowControl/>
        <w:pBdr>
          <w:bottom w:val="single" w:sz="6" w:space="1" w:color="auto"/>
        </w:pBdr>
        <w:adjustRightInd w:val="0"/>
        <w:snapToGrid w:val="0"/>
        <w:spacing w:beforeLines="50" w:afterLines="50"/>
        <w:rPr>
          <w:rStyle w:val="a7"/>
          <w:rFonts w:ascii="微软雅黑" w:eastAsia="微软雅黑" w:hAnsi="微软雅黑"/>
          <w:b/>
          <w:sz w:val="24"/>
        </w:rPr>
      </w:pPr>
    </w:p>
    <w:p w:rsidR="00BF269D" w:rsidRPr="006C5525" w:rsidRDefault="00BF269D" w:rsidP="00297495">
      <w:pPr>
        <w:widowControl/>
        <w:adjustRightInd w:val="0"/>
        <w:snapToGrid w:val="0"/>
        <w:spacing w:beforeLines="150" w:afterLines="50"/>
        <w:jc w:val="left"/>
        <w:rPr>
          <w:rFonts w:ascii="微软雅黑" w:eastAsia="微软雅黑" w:hAnsi="微软雅黑" w:cs="宋体"/>
          <w:color w:val="000000"/>
          <w:kern w:val="0"/>
          <w:sz w:val="24"/>
          <w:u w:val="single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我们是谁</w:t>
      </w:r>
      <w:r w:rsidRPr="006C5525"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：</w:t>
      </w:r>
    </w:p>
    <w:p w:rsidR="00BF269D" w:rsidRPr="00ED1EAD" w:rsidRDefault="00BF269D" w:rsidP="00297495">
      <w:pPr>
        <w:widowControl/>
        <w:adjustRightInd w:val="0"/>
        <w:snapToGrid w:val="0"/>
        <w:spacing w:afterLines="50"/>
        <w:ind w:firstLineChars="200" w:firstLine="420"/>
        <w:rPr>
          <w:rFonts w:ascii="微软雅黑" w:eastAsia="微软雅黑" w:hAnsi="微软雅黑"/>
          <w:szCs w:val="21"/>
        </w:rPr>
      </w:pPr>
      <w:r w:rsidRPr="00ED1EAD">
        <w:rPr>
          <w:rFonts w:ascii="微软雅黑" w:eastAsia="微软雅黑" w:hAnsi="微软雅黑" w:hint="eastAsia"/>
          <w:szCs w:val="21"/>
        </w:rPr>
        <w:t>京东方科技集团股份有限公司（BOE）创立于1993年4月，是全球领先的半导体显示技术、产品与服务提供商。产品广泛应用于手机、平板电脑、笔记本电脑、显示器、电视、车载、数字信息显示等各类显示领域。</w:t>
      </w:r>
    </w:p>
    <w:p w:rsidR="00BF269D" w:rsidRPr="008D1D14" w:rsidRDefault="00BF269D" w:rsidP="00297495">
      <w:pPr>
        <w:widowControl/>
        <w:adjustRightInd w:val="0"/>
        <w:snapToGrid w:val="0"/>
        <w:spacing w:afterLines="50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我们</w:t>
      </w:r>
      <w:r w:rsidRPr="00ED1EAD">
        <w:rPr>
          <w:rFonts w:ascii="微软雅黑" w:eastAsia="微软雅黑" w:hAnsi="微软雅黑" w:hint="eastAsia"/>
          <w:color w:val="000000"/>
          <w:szCs w:val="21"/>
        </w:rPr>
        <w:t>致力于提供高品质、定制化的</w:t>
      </w:r>
      <w:r w:rsidRPr="00ED1EAD">
        <w:rPr>
          <w:rFonts w:ascii="微软雅黑" w:eastAsia="微软雅黑" w:hAnsi="微软雅黑" w:hint="eastAsia"/>
          <w:szCs w:val="21"/>
        </w:rPr>
        <w:t>显示产品、服务和解决方案，</w:t>
      </w:r>
      <w:r w:rsidRPr="00ED1EAD">
        <w:rPr>
          <w:rFonts w:ascii="微软雅黑" w:eastAsia="微软雅黑" w:hAnsi="微软雅黑" w:hint="eastAsia"/>
          <w:color w:val="000000"/>
          <w:szCs w:val="21"/>
        </w:rPr>
        <w:t>以创新合作和领先科技为人们的日常生活以及医疗行业、金融行业、公共交通行业等领域带来积极改变。核心业务包括显示器件产品，智慧系统产品、智慧健康服务</w:t>
      </w:r>
      <w:r>
        <w:rPr>
          <w:rFonts w:ascii="微软雅黑" w:eastAsia="微软雅黑" w:hAnsi="微软雅黑" w:hint="eastAsia"/>
          <w:color w:val="000000"/>
          <w:szCs w:val="21"/>
        </w:rPr>
        <w:t>。</w:t>
      </w:r>
      <w:r w:rsidR="003C1148">
        <w:rPr>
          <w:rFonts w:ascii="微软雅黑" w:eastAsia="微软雅黑" w:hAnsi="微软雅黑" w:hint="eastAsia"/>
          <w:szCs w:val="21"/>
        </w:rPr>
        <w:t>截至2015年6月30日，</w:t>
      </w:r>
      <w:r w:rsidRPr="00ED1EAD">
        <w:rPr>
          <w:rFonts w:ascii="微软雅黑" w:eastAsia="微软雅黑" w:hAnsi="微软雅黑" w:hint="eastAsia"/>
          <w:szCs w:val="21"/>
        </w:rPr>
        <w:t>BOE总资产</w:t>
      </w:r>
      <w:r w:rsidR="003C1148">
        <w:rPr>
          <w:rFonts w:ascii="微软雅黑" w:eastAsia="微软雅黑" w:hAnsi="微软雅黑" w:hint="eastAsia"/>
          <w:szCs w:val="21"/>
        </w:rPr>
        <w:t>1409亿元。</w:t>
      </w:r>
      <w:bookmarkStart w:id="0" w:name="_GoBack"/>
      <w:bookmarkEnd w:id="0"/>
      <w:r w:rsidRPr="00ED1EAD">
        <w:rPr>
          <w:rFonts w:ascii="微软雅黑" w:eastAsia="微软雅黑" w:hAnsi="微软雅黑" w:hint="eastAsia"/>
          <w:szCs w:val="21"/>
        </w:rPr>
        <w:t>在北京、四川成都、安徽合肥、内蒙古鄂尔多斯、重庆、河北固安、江苏苏州、福建福州、厦门等地拥有多个制造基地，营销和服务体系覆盖欧、美、亚等全球主要地区。</w:t>
      </w:r>
      <w:r w:rsidRPr="008D1D14">
        <w:rPr>
          <w:rFonts w:ascii="微软雅黑" w:eastAsia="微软雅黑" w:hAnsi="微软雅黑" w:hint="eastAsia"/>
          <w:szCs w:val="21"/>
        </w:rPr>
        <w:t xml:space="preserve">　</w:t>
      </w:r>
    </w:p>
    <w:p w:rsidR="00BF269D" w:rsidRPr="00A2067E" w:rsidRDefault="00BF269D" w:rsidP="00BF269D">
      <w:pPr>
        <w:widowControl/>
        <w:adjustRightInd w:val="0"/>
        <w:snapToGrid w:val="0"/>
        <w:ind w:firstLineChars="200" w:firstLine="420"/>
        <w:rPr>
          <w:rFonts w:ascii="微软雅黑" w:eastAsia="微软雅黑" w:hAnsi="微软雅黑" w:cs="宋体"/>
          <w:b/>
          <w:color w:val="000000"/>
          <w:kern w:val="0"/>
          <w:sz w:val="24"/>
        </w:rPr>
      </w:pPr>
      <w:r w:rsidRPr="00125345">
        <w:rPr>
          <w:rFonts w:ascii="微软雅黑" w:eastAsia="微软雅黑" w:hAnsi="微软雅黑" w:hint="eastAsia"/>
          <w:szCs w:val="21"/>
        </w:rPr>
        <w:t>我们正在为</w:t>
      </w:r>
      <w:r>
        <w:rPr>
          <w:rFonts w:ascii="微软雅黑" w:eastAsia="微软雅黑" w:hAnsi="微软雅黑" w:hint="eastAsia"/>
          <w:szCs w:val="21"/>
        </w:rPr>
        <w:t>“</w:t>
      </w:r>
      <w:r w:rsidRPr="00125345">
        <w:rPr>
          <w:rFonts w:ascii="微软雅黑" w:eastAsia="微软雅黑" w:hAnsi="微软雅黑" w:hint="eastAsia"/>
          <w:szCs w:val="21"/>
        </w:rPr>
        <w:t>成为显示</w:t>
      </w:r>
      <w:r w:rsidRPr="00890011">
        <w:rPr>
          <w:rFonts w:ascii="微软雅黑" w:eastAsia="微软雅黑" w:hAnsi="微软雅黑" w:hint="eastAsia"/>
          <w:color w:val="000000"/>
          <w:szCs w:val="21"/>
        </w:rPr>
        <w:t xml:space="preserve">领域世界领先者， </w:t>
      </w:r>
      <w:r>
        <w:rPr>
          <w:rFonts w:ascii="微软雅黑" w:eastAsia="微软雅黑" w:hAnsi="微软雅黑" w:hint="eastAsia"/>
          <w:color w:val="000000"/>
          <w:szCs w:val="21"/>
        </w:rPr>
        <w:t>成为</w:t>
      </w:r>
      <w:r w:rsidRPr="00890011">
        <w:rPr>
          <w:rFonts w:ascii="微软雅黑" w:eastAsia="微软雅黑" w:hAnsi="微软雅黑" w:hint="eastAsia"/>
          <w:color w:val="000000"/>
          <w:szCs w:val="21"/>
        </w:rPr>
        <w:t>一家最具价值、受人尊敬的伟大企业</w:t>
      </w:r>
      <w:r w:rsidR="00542B6F">
        <w:rPr>
          <w:rFonts w:ascii="微软雅黑" w:eastAsia="微软雅黑" w:hAnsi="微软雅黑" w:hint="eastAsia"/>
          <w:color w:val="000000"/>
          <w:szCs w:val="21"/>
        </w:rPr>
        <w:t>”而努力奋斗，BOE</w:t>
      </w:r>
      <w:r>
        <w:rPr>
          <w:rFonts w:ascii="微软雅黑" w:eastAsia="微软雅黑" w:hAnsi="微软雅黑" w:hint="eastAsia"/>
          <w:color w:val="000000"/>
          <w:szCs w:val="21"/>
        </w:rPr>
        <w:t>正在高速发展，欢迎你的加入。</w:t>
      </w:r>
    </w:p>
    <w:p w:rsidR="00BF269D" w:rsidRPr="002B2B61" w:rsidRDefault="00BF269D" w:rsidP="00297495">
      <w:pPr>
        <w:widowControl/>
        <w:adjustRightInd w:val="0"/>
        <w:snapToGrid w:val="0"/>
        <w:spacing w:beforeLines="50" w:afterLines="50"/>
        <w:jc w:val="left"/>
        <w:rPr>
          <w:rFonts w:ascii="微软雅黑" w:eastAsia="微软雅黑" w:hAnsi="微软雅黑" w:cs="宋体"/>
          <w:b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科技</w:t>
      </w:r>
      <w:r w:rsidRPr="006C5525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创新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：</w:t>
      </w:r>
    </w:p>
    <w:p w:rsidR="00B521AD" w:rsidRDefault="00BF269D" w:rsidP="00BF269D">
      <w:pPr>
        <w:widowControl/>
        <w:tabs>
          <w:tab w:val="left" w:pos="2377"/>
        </w:tabs>
        <w:adjustRightInd w:val="0"/>
        <w:snapToGrid w:val="0"/>
        <w:rPr>
          <w:rFonts w:ascii="微软雅黑" w:eastAsia="微软雅黑" w:hAnsi="微软雅黑"/>
          <w:b/>
          <w:color w:val="000000"/>
          <w:sz w:val="15"/>
          <w:szCs w:val="15"/>
        </w:rPr>
      </w:pPr>
      <w:r>
        <w:rPr>
          <w:rFonts w:ascii="微软雅黑" w:eastAsia="微软雅黑" w:hAnsi="微软雅黑" w:hint="eastAsia"/>
          <w:color w:val="000000"/>
          <w:szCs w:val="21"/>
        </w:rPr>
        <w:t xml:space="preserve">    我们</w:t>
      </w:r>
      <w:r w:rsidRPr="00B2188A">
        <w:rPr>
          <w:rFonts w:ascii="微软雅黑" w:eastAsia="微软雅黑" w:hAnsi="微软雅黑" w:hint="eastAsia"/>
          <w:color w:val="000000"/>
          <w:szCs w:val="21"/>
        </w:rPr>
        <w:t>坚持“技术领先、全球首发、价值共创”的创新理念。2014</w:t>
      </w:r>
      <w:r>
        <w:rPr>
          <w:rFonts w:ascii="微软雅黑" w:eastAsia="微软雅黑" w:hAnsi="微软雅黑" w:hint="eastAsia"/>
          <w:color w:val="000000"/>
          <w:szCs w:val="21"/>
        </w:rPr>
        <w:t>年</w:t>
      </w:r>
      <w:r w:rsidRPr="00B2188A">
        <w:rPr>
          <w:rFonts w:ascii="微软雅黑" w:eastAsia="微软雅黑" w:hAnsi="微软雅黑" w:hint="eastAsia"/>
          <w:color w:val="000000"/>
          <w:szCs w:val="21"/>
        </w:rPr>
        <w:t>BOE智能手机和平板电脑LCD显示屏市场占有率位居全球第一；年新增专利申请量5116项，累计可使用专利超过30000项，全球首发产品覆盖率38%，位居全球业内前列。</w:t>
      </w:r>
      <w:r w:rsidR="007B32C3">
        <w:rPr>
          <w:rFonts w:ascii="微软雅黑" w:eastAsia="微软雅黑" w:hAnsi="微软雅黑"/>
          <w:b/>
          <w:color w:val="000000"/>
          <w:sz w:val="15"/>
          <w:szCs w:val="15"/>
        </w:rPr>
        <w:tab/>
      </w:r>
    </w:p>
    <w:p w:rsidR="008326A2" w:rsidRDefault="008326A2" w:rsidP="00A2067E">
      <w:pPr>
        <w:widowControl/>
        <w:adjustRightInd w:val="0"/>
        <w:snapToGrid w:val="0"/>
        <w:rPr>
          <w:rFonts w:ascii="微软雅黑" w:eastAsia="微软雅黑" w:hAnsi="微软雅黑"/>
          <w:b/>
          <w:color w:val="000000"/>
          <w:sz w:val="15"/>
          <w:szCs w:val="15"/>
        </w:rPr>
      </w:pPr>
    </w:p>
    <w:p w:rsidR="003A6F17" w:rsidRDefault="000426E3" w:rsidP="00912238">
      <w:pPr>
        <w:widowControl/>
        <w:adjustRightInd w:val="0"/>
        <w:snapToGrid w:val="0"/>
        <w:rPr>
          <w:rFonts w:ascii="微软雅黑" w:eastAsia="微软雅黑" w:hAnsi="微软雅黑"/>
          <w:b/>
          <w:sz w:val="24"/>
        </w:rPr>
      </w:pPr>
      <w:r w:rsidRPr="006D15E4">
        <w:rPr>
          <w:rFonts w:ascii="微软雅黑" w:eastAsia="微软雅黑" w:hAnsi="微软雅黑" w:hint="eastAsia"/>
          <w:b/>
          <w:sz w:val="24"/>
          <w:u w:val="single"/>
        </w:rPr>
        <w:t>201</w:t>
      </w:r>
      <w:r w:rsidR="00206D5B" w:rsidRPr="006D15E4">
        <w:rPr>
          <w:rFonts w:ascii="微软雅黑" w:eastAsia="微软雅黑" w:hAnsi="微软雅黑" w:hint="eastAsia"/>
          <w:b/>
          <w:sz w:val="24"/>
          <w:u w:val="single"/>
        </w:rPr>
        <w:t>6</w:t>
      </w:r>
      <w:r w:rsidR="00C11754" w:rsidRPr="006D15E4">
        <w:rPr>
          <w:rFonts w:ascii="微软雅黑" w:eastAsia="微软雅黑" w:hAnsi="微软雅黑" w:hint="eastAsia"/>
          <w:b/>
          <w:sz w:val="24"/>
          <w:u w:val="single"/>
        </w:rPr>
        <w:t>年校园招聘职位列表</w:t>
      </w:r>
      <w:r w:rsidR="005910F0">
        <w:rPr>
          <w:rFonts w:ascii="微软雅黑" w:eastAsia="微软雅黑" w:hAnsi="微软雅黑" w:hint="eastAsia"/>
          <w:b/>
          <w:sz w:val="24"/>
        </w:rPr>
        <w:t>：</w:t>
      </w:r>
    </w:p>
    <w:p w:rsidR="002A3626" w:rsidRDefault="002A3626" w:rsidP="00912238">
      <w:pPr>
        <w:widowControl/>
        <w:adjustRightInd w:val="0"/>
        <w:snapToGrid w:val="0"/>
        <w:rPr>
          <w:rFonts w:ascii="微软雅黑" w:eastAsia="微软雅黑" w:hAnsi="微软雅黑"/>
          <w:b/>
          <w:sz w:val="24"/>
        </w:rPr>
      </w:pPr>
    </w:p>
    <w:p w:rsidR="0099789A" w:rsidRPr="00EE474B" w:rsidRDefault="0099789A" w:rsidP="0099789A">
      <w:pPr>
        <w:snapToGrid w:val="0"/>
        <w:jc w:val="left"/>
        <w:rPr>
          <w:rFonts w:ascii="微软雅黑" w:eastAsia="微软雅黑" w:hAnsi="微软雅黑"/>
          <w:sz w:val="20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lastRenderedPageBreak/>
        <w:t>1、</w:t>
      </w:r>
      <w:r w:rsidRPr="00EE474B">
        <w:rPr>
          <w:rFonts w:ascii="微软雅黑" w:eastAsia="微软雅黑" w:hAnsi="微软雅黑" w:hint="eastAsia"/>
          <w:b/>
          <w:sz w:val="20"/>
          <w:szCs w:val="16"/>
        </w:rPr>
        <w:t>战略企划类</w:t>
      </w:r>
      <w:r w:rsidR="00BF269D" w:rsidRPr="00EE474B">
        <w:rPr>
          <w:rFonts w:ascii="微软雅黑" w:eastAsia="微软雅黑" w:hAnsi="微软雅黑" w:hint="eastAsia"/>
          <w:b/>
          <w:sz w:val="20"/>
          <w:szCs w:val="16"/>
        </w:rPr>
        <w:t>：</w:t>
      </w:r>
      <w:r w:rsidR="00BF269D" w:rsidRPr="00EE474B">
        <w:rPr>
          <w:rFonts w:ascii="微软雅黑" w:eastAsia="微软雅黑" w:hAnsi="微软雅黑" w:hint="eastAsia"/>
          <w:sz w:val="20"/>
          <w:szCs w:val="16"/>
        </w:rPr>
        <w:t>北京（17）；鄂尔多斯（5）</w:t>
      </w:r>
    </w:p>
    <w:p w:rsidR="0099789A" w:rsidRPr="00912238" w:rsidRDefault="0099789A" w:rsidP="0099789A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  <w:r w:rsidRPr="00912238">
        <w:rPr>
          <w:rFonts w:ascii="微软雅黑" w:eastAsia="微软雅黑" w:hAnsi="微软雅黑" w:hint="eastAsia"/>
          <w:sz w:val="16"/>
          <w:szCs w:val="16"/>
        </w:rPr>
        <w:t xml:space="preserve">   学历要求：硕士</w:t>
      </w:r>
    </w:p>
    <w:p w:rsidR="0099789A" w:rsidRPr="00912238" w:rsidRDefault="00FC6BB5" w:rsidP="0099789A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BF269D">
        <w:rPr>
          <w:rFonts w:ascii="微软雅黑" w:eastAsia="微软雅黑" w:hAnsi="微软雅黑" w:hint="eastAsia"/>
          <w:sz w:val="16"/>
          <w:szCs w:val="16"/>
        </w:rPr>
        <w:t>专业要求：</w:t>
      </w:r>
      <w:r w:rsidR="0099789A" w:rsidRPr="00912238">
        <w:rPr>
          <w:rFonts w:ascii="微软雅黑" w:eastAsia="微软雅黑" w:hAnsi="微软雅黑" w:hint="eastAsia"/>
          <w:sz w:val="16"/>
          <w:szCs w:val="16"/>
        </w:rPr>
        <w:t>理工类和经济类等相关专业</w:t>
      </w:r>
    </w:p>
    <w:p w:rsidR="0099789A" w:rsidRPr="009A78CB" w:rsidRDefault="0099789A" w:rsidP="009A78CB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</w:p>
    <w:p w:rsidR="00BF269D" w:rsidRPr="00EE474B" w:rsidRDefault="0099789A" w:rsidP="00BF269D">
      <w:pPr>
        <w:snapToGrid w:val="0"/>
        <w:jc w:val="left"/>
        <w:rPr>
          <w:rFonts w:ascii="微软雅黑" w:eastAsia="微软雅黑" w:hAnsi="微软雅黑"/>
          <w:sz w:val="20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2、</w:t>
      </w:r>
      <w:r w:rsidRPr="00EE474B">
        <w:rPr>
          <w:rFonts w:ascii="微软雅黑" w:eastAsia="微软雅黑" w:hAnsi="微软雅黑" w:hint="eastAsia"/>
          <w:b/>
          <w:sz w:val="20"/>
          <w:szCs w:val="16"/>
        </w:rPr>
        <w:t>技术研发类</w:t>
      </w:r>
      <w:r w:rsidR="00BF269D" w:rsidRPr="00EE474B">
        <w:rPr>
          <w:rFonts w:ascii="微软雅黑" w:eastAsia="微软雅黑" w:hAnsi="微软雅黑" w:hint="eastAsia"/>
          <w:b/>
          <w:sz w:val="20"/>
          <w:szCs w:val="16"/>
        </w:rPr>
        <w:t>：</w:t>
      </w:r>
      <w:r w:rsidR="00BF269D" w:rsidRPr="00EE474B">
        <w:rPr>
          <w:rFonts w:ascii="微软雅黑" w:eastAsia="微软雅黑" w:hAnsi="微软雅黑" w:hint="eastAsia"/>
          <w:sz w:val="20"/>
          <w:szCs w:val="16"/>
        </w:rPr>
        <w:t>北京（220）；合肥（164）；成都（20）；重庆（60）；鄂尔多斯（45）；福州（92）</w:t>
      </w:r>
    </w:p>
    <w:p w:rsidR="0099789A" w:rsidRPr="00912238" w:rsidRDefault="00FC6BB5" w:rsidP="0099789A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99789A" w:rsidRPr="00912238">
        <w:rPr>
          <w:rFonts w:ascii="微软雅黑" w:eastAsia="微软雅黑" w:hAnsi="微软雅黑" w:hint="eastAsia"/>
          <w:sz w:val="16"/>
          <w:szCs w:val="16"/>
        </w:rPr>
        <w:t>学历要求：硕士、博士</w:t>
      </w:r>
    </w:p>
    <w:p w:rsidR="00BF269D" w:rsidRDefault="0099789A" w:rsidP="00BF269D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  <w:r w:rsidRPr="00912238">
        <w:rPr>
          <w:rFonts w:ascii="微软雅黑" w:eastAsia="微软雅黑" w:hAnsi="微软雅黑" w:hint="eastAsia"/>
          <w:sz w:val="16"/>
          <w:szCs w:val="16"/>
        </w:rPr>
        <w:t xml:space="preserve">   专业要求：</w:t>
      </w:r>
      <w:r w:rsidR="00BF269D" w:rsidRPr="00912238">
        <w:rPr>
          <w:rFonts w:ascii="微软雅黑" w:eastAsia="微软雅黑" w:hAnsi="微软雅黑" w:hint="eastAsia"/>
          <w:sz w:val="16"/>
          <w:szCs w:val="16"/>
        </w:rPr>
        <w:t>电子、机械、生物医学工程、物理、光学、材料、化学、自动化、测控、</w:t>
      </w:r>
      <w:r w:rsidR="00BF269D">
        <w:rPr>
          <w:rFonts w:ascii="微软雅黑" w:eastAsia="微软雅黑" w:hAnsi="微软雅黑" w:hint="eastAsia"/>
          <w:sz w:val="16"/>
          <w:szCs w:val="16"/>
        </w:rPr>
        <w:t>计算机（软件开发、算法、嵌入式、人工智能、大数据、</w:t>
      </w:r>
    </w:p>
    <w:p w:rsidR="00BF269D" w:rsidRPr="00912238" w:rsidRDefault="00BF269D" w:rsidP="00BF269D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          物联网方向）、</w:t>
      </w:r>
      <w:r w:rsidRPr="00912238">
        <w:rPr>
          <w:rFonts w:ascii="微软雅黑" w:eastAsia="微软雅黑" w:hAnsi="微软雅黑" w:hint="eastAsia"/>
          <w:sz w:val="16"/>
          <w:szCs w:val="16"/>
        </w:rPr>
        <w:t>知识产权法等相关专业</w:t>
      </w:r>
    </w:p>
    <w:p w:rsidR="0099789A" w:rsidRPr="00912238" w:rsidRDefault="0099789A" w:rsidP="00BF269D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</w:p>
    <w:p w:rsidR="0099789A" w:rsidRPr="00EE474B" w:rsidRDefault="0099789A" w:rsidP="0099789A">
      <w:pPr>
        <w:snapToGrid w:val="0"/>
        <w:jc w:val="left"/>
        <w:rPr>
          <w:rFonts w:ascii="微软雅黑" w:eastAsia="微软雅黑" w:hAnsi="微软雅黑"/>
          <w:sz w:val="20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3、</w:t>
      </w:r>
      <w:r w:rsidRPr="00EE474B">
        <w:rPr>
          <w:rFonts w:ascii="微软雅黑" w:eastAsia="微软雅黑" w:hAnsi="微软雅黑" w:hint="eastAsia"/>
          <w:b/>
          <w:sz w:val="20"/>
          <w:szCs w:val="16"/>
        </w:rPr>
        <w:t>市场营销类</w:t>
      </w:r>
      <w:r w:rsidR="00BF269D" w:rsidRPr="00EE474B">
        <w:rPr>
          <w:rFonts w:ascii="微软雅黑" w:eastAsia="微软雅黑" w:hAnsi="微软雅黑" w:hint="eastAsia"/>
          <w:b/>
          <w:sz w:val="20"/>
          <w:szCs w:val="16"/>
        </w:rPr>
        <w:t>：</w:t>
      </w:r>
      <w:r w:rsidR="00BF269D" w:rsidRPr="00EE474B">
        <w:rPr>
          <w:rFonts w:ascii="微软雅黑" w:eastAsia="微软雅黑" w:hAnsi="微软雅黑" w:hint="eastAsia"/>
          <w:sz w:val="20"/>
          <w:szCs w:val="16"/>
        </w:rPr>
        <w:t>北京（56）；合肥（15）；成都（16）；重庆（18）；鄂尔多斯（14）；福州（21）</w:t>
      </w:r>
    </w:p>
    <w:p w:rsidR="0099789A" w:rsidRPr="00912238" w:rsidRDefault="0099789A" w:rsidP="0099789A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  <w:r w:rsidRPr="00912238">
        <w:rPr>
          <w:rFonts w:ascii="微软雅黑" w:eastAsia="微软雅黑" w:hAnsi="微软雅黑" w:hint="eastAsia"/>
          <w:sz w:val="16"/>
          <w:szCs w:val="16"/>
        </w:rPr>
        <w:t xml:space="preserve">   学历要求：本科、硕士</w:t>
      </w:r>
    </w:p>
    <w:p w:rsidR="00BF269D" w:rsidRDefault="0099789A" w:rsidP="00BF269D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  <w:r w:rsidRPr="00912238">
        <w:rPr>
          <w:rFonts w:ascii="微软雅黑" w:eastAsia="微软雅黑" w:hAnsi="微软雅黑" w:hint="eastAsia"/>
          <w:sz w:val="16"/>
          <w:szCs w:val="16"/>
        </w:rPr>
        <w:t xml:space="preserve">   专业要求：</w:t>
      </w:r>
      <w:r w:rsidR="00BF269D" w:rsidRPr="00912238">
        <w:rPr>
          <w:rFonts w:ascii="微软雅黑" w:eastAsia="微软雅黑" w:hAnsi="微软雅黑" w:hint="eastAsia"/>
          <w:sz w:val="16"/>
          <w:szCs w:val="16"/>
        </w:rPr>
        <w:t>电</w:t>
      </w:r>
      <w:r w:rsidR="00EE474B">
        <w:rPr>
          <w:rFonts w:ascii="微软雅黑" w:eastAsia="微软雅黑" w:hAnsi="微软雅黑" w:hint="eastAsia"/>
          <w:sz w:val="16"/>
          <w:szCs w:val="16"/>
        </w:rPr>
        <w:t>子、机械、物理、光学、材料、化学、自动化及计算机等理工类</w:t>
      </w:r>
      <w:r w:rsidR="00BF269D" w:rsidRPr="00912238">
        <w:rPr>
          <w:rFonts w:ascii="微软雅黑" w:eastAsia="微软雅黑" w:hAnsi="微软雅黑" w:hint="eastAsia"/>
          <w:sz w:val="16"/>
          <w:szCs w:val="16"/>
        </w:rPr>
        <w:t>和统计、营销等经济管理类相关专业（英语能力优秀者优先</w:t>
      </w:r>
    </w:p>
    <w:p w:rsidR="0099789A" w:rsidRPr="00912238" w:rsidRDefault="00BF269D" w:rsidP="00BF269D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  <w:r w:rsidRPr="00912238">
        <w:rPr>
          <w:rFonts w:ascii="微软雅黑" w:eastAsia="微软雅黑" w:hAnsi="微软雅黑" w:hint="eastAsia"/>
          <w:sz w:val="16"/>
          <w:szCs w:val="16"/>
        </w:rPr>
        <w:t>考虑）；韩语、日语、德语、英语等语言类相关专业</w:t>
      </w:r>
    </w:p>
    <w:p w:rsidR="00654BB2" w:rsidRPr="00912238" w:rsidRDefault="00654BB2" w:rsidP="00654BB2">
      <w:pPr>
        <w:snapToGrid w:val="0"/>
        <w:jc w:val="left"/>
        <w:rPr>
          <w:rFonts w:ascii="微软雅黑" w:eastAsia="微软雅黑" w:hAnsi="微软雅黑"/>
          <w:sz w:val="16"/>
          <w:szCs w:val="16"/>
        </w:rPr>
      </w:pPr>
    </w:p>
    <w:p w:rsidR="0099789A" w:rsidRPr="00EE474B" w:rsidRDefault="008B5BC3" w:rsidP="00654BB2">
      <w:pPr>
        <w:snapToGrid w:val="0"/>
        <w:jc w:val="left"/>
        <w:rPr>
          <w:rFonts w:ascii="微软雅黑" w:eastAsia="微软雅黑" w:hAnsi="微软雅黑"/>
          <w:sz w:val="20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4、</w:t>
      </w:r>
      <w:r w:rsidRPr="00EE474B">
        <w:rPr>
          <w:rFonts w:ascii="微软雅黑" w:eastAsia="微软雅黑" w:hAnsi="微软雅黑" w:hint="eastAsia"/>
          <w:b/>
          <w:sz w:val="20"/>
          <w:szCs w:val="16"/>
        </w:rPr>
        <w:t>供应链管理类</w:t>
      </w:r>
      <w:r w:rsidR="00BF269D" w:rsidRPr="00EE474B">
        <w:rPr>
          <w:rFonts w:ascii="微软雅黑" w:eastAsia="微软雅黑" w:hAnsi="微软雅黑" w:hint="eastAsia"/>
          <w:b/>
          <w:sz w:val="20"/>
          <w:szCs w:val="16"/>
        </w:rPr>
        <w:t>：</w:t>
      </w:r>
      <w:r w:rsidR="00BF269D" w:rsidRPr="00EE474B">
        <w:rPr>
          <w:rFonts w:ascii="微软雅黑" w:eastAsia="微软雅黑" w:hAnsi="微软雅黑" w:hint="eastAsia"/>
          <w:sz w:val="20"/>
          <w:szCs w:val="16"/>
        </w:rPr>
        <w:t>北京（50）；合肥（46）；成都（25）；重庆（21）；鄂尔多斯（15）；福州（30）；固安（5）</w:t>
      </w:r>
    </w:p>
    <w:p w:rsidR="008B5BC3" w:rsidRPr="00912238" w:rsidRDefault="00FC6BB5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8B5BC3" w:rsidRPr="00912238">
        <w:rPr>
          <w:rFonts w:ascii="微软雅黑" w:eastAsia="微软雅黑" w:hAnsi="微软雅黑" w:hint="eastAsia"/>
          <w:sz w:val="16"/>
          <w:szCs w:val="16"/>
        </w:rPr>
        <w:t xml:space="preserve">学历要求：本科、硕士   </w:t>
      </w:r>
    </w:p>
    <w:p w:rsidR="008B5BC3" w:rsidRPr="00912238" w:rsidRDefault="00FC6BB5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8B5BC3" w:rsidRPr="00912238">
        <w:rPr>
          <w:rFonts w:ascii="微软雅黑" w:eastAsia="微软雅黑" w:hAnsi="微软雅黑" w:hint="eastAsia"/>
          <w:sz w:val="16"/>
          <w:szCs w:val="16"/>
        </w:rPr>
        <w:t>专业要求：材料、电子、化学、物理、自动化等理工类相关专业；物流、国贸、统计、营销等经济管理类相关专业；韩语等语言类相关专业</w:t>
      </w:r>
    </w:p>
    <w:p w:rsidR="00BD29DA" w:rsidRPr="00912238" w:rsidRDefault="00BD29DA" w:rsidP="00654BB2">
      <w:pPr>
        <w:snapToGrid w:val="0"/>
        <w:rPr>
          <w:rFonts w:ascii="微软雅黑" w:eastAsia="微软雅黑" w:hAnsi="微软雅黑"/>
          <w:sz w:val="16"/>
          <w:szCs w:val="16"/>
        </w:rPr>
      </w:pPr>
    </w:p>
    <w:p w:rsidR="00BD29DA" w:rsidRPr="00912238" w:rsidRDefault="00654BB2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 w:rsidRPr="00EE474B">
        <w:rPr>
          <w:rFonts w:ascii="微软雅黑" w:eastAsia="微软雅黑" w:hAnsi="微软雅黑" w:hint="eastAsia"/>
          <w:szCs w:val="16"/>
        </w:rPr>
        <w:t>5、</w:t>
      </w:r>
      <w:r w:rsidR="00BD29DA" w:rsidRPr="00727E82">
        <w:rPr>
          <w:rFonts w:ascii="微软雅黑" w:eastAsia="微软雅黑" w:hAnsi="微软雅黑" w:hint="eastAsia"/>
          <w:b/>
          <w:sz w:val="20"/>
          <w:szCs w:val="20"/>
        </w:rPr>
        <w:t>工程技术类</w:t>
      </w:r>
    </w:p>
    <w:p w:rsidR="00BD29DA" w:rsidRPr="00912238" w:rsidRDefault="00C90893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 w:rsidRPr="00FA3CED">
        <w:rPr>
          <w:rFonts w:ascii="微软雅黑" w:eastAsia="微软雅黑" w:hAnsi="微软雅黑" w:hint="eastAsia"/>
          <w:b/>
          <w:sz w:val="16"/>
          <w:szCs w:val="16"/>
        </w:rPr>
        <w:t>（1）</w:t>
      </w:r>
      <w:r w:rsidR="00BD29DA" w:rsidRPr="00FA3CED">
        <w:rPr>
          <w:rFonts w:ascii="微软雅黑" w:eastAsia="微软雅黑" w:hAnsi="微软雅黑" w:hint="eastAsia"/>
          <w:b/>
          <w:sz w:val="16"/>
          <w:szCs w:val="16"/>
        </w:rPr>
        <w:t>设备与工艺工程师</w:t>
      </w:r>
      <w:r w:rsidR="00BF269D" w:rsidRPr="00FA3CED">
        <w:rPr>
          <w:rFonts w:ascii="微软雅黑" w:eastAsia="微软雅黑" w:hAnsi="微软雅黑" w:hint="eastAsia"/>
          <w:b/>
          <w:sz w:val="16"/>
          <w:szCs w:val="16"/>
        </w:rPr>
        <w:t>：</w:t>
      </w:r>
      <w:r w:rsidR="00BF269D" w:rsidRPr="00912238">
        <w:rPr>
          <w:rFonts w:ascii="微软雅黑" w:eastAsia="微软雅黑" w:hAnsi="微软雅黑" w:hint="eastAsia"/>
          <w:sz w:val="16"/>
          <w:szCs w:val="16"/>
        </w:rPr>
        <w:t>北京（750）；合肥（1612）；成都（712）；重庆（750）；鄂尔多斯（320）；福州（1050）；固安（45）；苏州（35）</w:t>
      </w:r>
    </w:p>
    <w:p w:rsidR="00BD29DA" w:rsidRPr="00912238" w:rsidRDefault="00FC6BB5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BD29DA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:rsidR="00BD29DA" w:rsidRPr="00912238" w:rsidRDefault="00FC6BB5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BD29DA" w:rsidRPr="00912238">
        <w:rPr>
          <w:rFonts w:ascii="微软雅黑" w:eastAsia="微软雅黑" w:hAnsi="微软雅黑" w:hint="eastAsia"/>
          <w:sz w:val="16"/>
          <w:szCs w:val="16"/>
        </w:rPr>
        <w:t>专业要求：电子、机械、物理、光学、材料、化学、自动化、测控、计算机、电气等理工类相关专业</w:t>
      </w:r>
    </w:p>
    <w:p w:rsidR="00BD29DA" w:rsidRPr="00912238" w:rsidRDefault="00BD29DA" w:rsidP="00654BB2">
      <w:pPr>
        <w:snapToGrid w:val="0"/>
        <w:rPr>
          <w:rFonts w:ascii="微软雅黑" w:eastAsia="微软雅黑" w:hAnsi="微软雅黑"/>
          <w:sz w:val="16"/>
          <w:szCs w:val="16"/>
        </w:rPr>
      </w:pPr>
    </w:p>
    <w:p w:rsidR="00BD29DA" w:rsidRPr="00912238" w:rsidRDefault="00C90893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 w:rsidRPr="00FA3CED">
        <w:rPr>
          <w:rFonts w:ascii="微软雅黑" w:eastAsia="微软雅黑" w:hAnsi="微软雅黑" w:hint="eastAsia"/>
          <w:b/>
          <w:sz w:val="16"/>
          <w:szCs w:val="16"/>
        </w:rPr>
        <w:t>（2）</w:t>
      </w:r>
      <w:r w:rsidR="00BD29DA" w:rsidRPr="00FA3CED">
        <w:rPr>
          <w:rFonts w:ascii="微软雅黑" w:eastAsia="微软雅黑" w:hAnsi="微软雅黑" w:hint="eastAsia"/>
          <w:b/>
          <w:sz w:val="16"/>
          <w:szCs w:val="16"/>
        </w:rPr>
        <w:t>生产管理工程师</w:t>
      </w:r>
      <w:r w:rsidR="00BF269D" w:rsidRPr="00FA3CED">
        <w:rPr>
          <w:rFonts w:ascii="微软雅黑" w:eastAsia="微软雅黑" w:hAnsi="微软雅黑" w:hint="eastAsia"/>
          <w:b/>
          <w:sz w:val="16"/>
          <w:szCs w:val="16"/>
        </w:rPr>
        <w:t>：</w:t>
      </w:r>
      <w:r w:rsidR="00BF269D" w:rsidRPr="00912238">
        <w:rPr>
          <w:rFonts w:ascii="微软雅黑" w:eastAsia="微软雅黑" w:hAnsi="微软雅黑" w:hint="eastAsia"/>
          <w:sz w:val="16"/>
          <w:szCs w:val="16"/>
        </w:rPr>
        <w:t>北京（30）；合肥（45）；成都（40）；重庆（35）；鄂尔多斯（80）；福州（50）；固安（5）</w:t>
      </w:r>
    </w:p>
    <w:p w:rsidR="00BD29DA" w:rsidRPr="00912238" w:rsidRDefault="00FC6BB5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BD29DA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:rsidR="00BD29DA" w:rsidRPr="00912238" w:rsidRDefault="00FC6BB5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BD29DA" w:rsidRPr="00912238">
        <w:rPr>
          <w:rFonts w:ascii="微软雅黑" w:eastAsia="微软雅黑" w:hAnsi="微软雅黑" w:hint="eastAsia"/>
          <w:sz w:val="16"/>
          <w:szCs w:val="16"/>
        </w:rPr>
        <w:t>专业要求：统计、工业工程、企业管理、物流等管理类相关专业</w:t>
      </w:r>
    </w:p>
    <w:p w:rsidR="00BD29DA" w:rsidRPr="00912238" w:rsidRDefault="00BD29DA" w:rsidP="00654BB2">
      <w:pPr>
        <w:snapToGrid w:val="0"/>
        <w:rPr>
          <w:rFonts w:ascii="微软雅黑" w:eastAsia="微软雅黑" w:hAnsi="微软雅黑"/>
          <w:sz w:val="16"/>
          <w:szCs w:val="16"/>
        </w:rPr>
      </w:pPr>
    </w:p>
    <w:p w:rsidR="00BD29DA" w:rsidRPr="00912238" w:rsidRDefault="00C90893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 w:rsidRPr="00FA3CED">
        <w:rPr>
          <w:rFonts w:ascii="微软雅黑" w:eastAsia="微软雅黑" w:hAnsi="微软雅黑" w:hint="eastAsia"/>
          <w:b/>
          <w:sz w:val="16"/>
          <w:szCs w:val="16"/>
        </w:rPr>
        <w:t>（3）</w:t>
      </w:r>
      <w:r w:rsidR="00BD29DA" w:rsidRPr="00FA3CED">
        <w:rPr>
          <w:rFonts w:ascii="微软雅黑" w:eastAsia="微软雅黑" w:hAnsi="微软雅黑" w:hint="eastAsia"/>
          <w:b/>
          <w:sz w:val="16"/>
          <w:szCs w:val="16"/>
        </w:rPr>
        <w:t>动力技术工程师</w:t>
      </w:r>
      <w:r w:rsidR="00BF269D" w:rsidRPr="00FA3CED">
        <w:rPr>
          <w:rFonts w:ascii="微软雅黑" w:eastAsia="微软雅黑" w:hAnsi="微软雅黑" w:hint="eastAsia"/>
          <w:b/>
          <w:sz w:val="16"/>
          <w:szCs w:val="16"/>
        </w:rPr>
        <w:t>：</w:t>
      </w:r>
      <w:r w:rsidR="00BF269D" w:rsidRPr="00912238">
        <w:rPr>
          <w:rFonts w:ascii="微软雅黑" w:eastAsia="微软雅黑" w:hAnsi="微软雅黑" w:hint="eastAsia"/>
          <w:sz w:val="16"/>
          <w:szCs w:val="16"/>
        </w:rPr>
        <w:t>北京（30）；合肥（45）；成都（20）；重庆（30）；鄂尔多斯（10）；福州（30）；固安（5）</w:t>
      </w:r>
    </w:p>
    <w:p w:rsidR="00BD29DA" w:rsidRPr="00912238" w:rsidRDefault="00FC6BB5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BD29DA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:rsidR="00BD29DA" w:rsidRPr="00912238" w:rsidRDefault="00FC6BB5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BD29DA" w:rsidRPr="00912238">
        <w:rPr>
          <w:rFonts w:ascii="微软雅黑" w:eastAsia="微软雅黑" w:hAnsi="微软雅黑" w:hint="eastAsia"/>
          <w:sz w:val="16"/>
          <w:szCs w:val="16"/>
        </w:rPr>
        <w:t>专业要求：安全、环境、消防、水处理、电气、暖通、空调、热能与动力、化学、机械</w:t>
      </w:r>
      <w:r w:rsidR="002A3626">
        <w:rPr>
          <w:rFonts w:ascii="微软雅黑" w:eastAsia="微软雅黑" w:hAnsi="微软雅黑" w:hint="eastAsia"/>
          <w:sz w:val="16"/>
          <w:szCs w:val="16"/>
        </w:rPr>
        <w:t>等相关专业</w:t>
      </w:r>
    </w:p>
    <w:p w:rsidR="00BD29DA" w:rsidRPr="00912238" w:rsidRDefault="00BD29DA" w:rsidP="00654BB2">
      <w:pPr>
        <w:snapToGrid w:val="0"/>
        <w:rPr>
          <w:rFonts w:ascii="微软雅黑" w:eastAsia="微软雅黑" w:hAnsi="微软雅黑"/>
          <w:sz w:val="16"/>
          <w:szCs w:val="16"/>
        </w:rPr>
      </w:pPr>
    </w:p>
    <w:p w:rsidR="00BD29DA" w:rsidRPr="00912238" w:rsidRDefault="00C90893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 w:rsidRPr="00FA3CED">
        <w:rPr>
          <w:rFonts w:ascii="微软雅黑" w:eastAsia="微软雅黑" w:hAnsi="微软雅黑" w:hint="eastAsia"/>
          <w:b/>
          <w:sz w:val="16"/>
          <w:szCs w:val="16"/>
        </w:rPr>
        <w:t>（4）</w:t>
      </w:r>
      <w:r w:rsidR="00BD29DA" w:rsidRPr="00FA3CED">
        <w:rPr>
          <w:rFonts w:ascii="微软雅黑" w:eastAsia="微软雅黑" w:hAnsi="微软雅黑" w:hint="eastAsia"/>
          <w:b/>
          <w:sz w:val="16"/>
          <w:szCs w:val="16"/>
        </w:rPr>
        <w:t>自动化技术工程师</w:t>
      </w:r>
      <w:r w:rsidR="00BF269D" w:rsidRPr="00FA3CED">
        <w:rPr>
          <w:rFonts w:ascii="微软雅黑" w:eastAsia="微软雅黑" w:hAnsi="微软雅黑" w:hint="eastAsia"/>
          <w:b/>
          <w:sz w:val="16"/>
          <w:szCs w:val="16"/>
        </w:rPr>
        <w:t>：</w:t>
      </w:r>
      <w:r w:rsidR="00BF269D" w:rsidRPr="00912238">
        <w:rPr>
          <w:rFonts w:ascii="微软雅黑" w:eastAsia="微软雅黑" w:hAnsi="微软雅黑" w:hint="eastAsia"/>
          <w:sz w:val="16"/>
          <w:szCs w:val="16"/>
        </w:rPr>
        <w:t>北京（40）；合肥（45）；成都（25）；重庆（20）；鄂尔多斯（30）；福州（45）</w:t>
      </w:r>
    </w:p>
    <w:p w:rsidR="00BD29DA" w:rsidRPr="00912238" w:rsidRDefault="00FC6BB5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BD29DA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:rsidR="00BD29DA" w:rsidRPr="00912238" w:rsidRDefault="00FC6BB5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BD29DA" w:rsidRPr="00912238">
        <w:rPr>
          <w:rFonts w:ascii="微软雅黑" w:eastAsia="微软雅黑" w:hAnsi="微软雅黑" w:hint="eastAsia"/>
          <w:sz w:val="16"/>
          <w:szCs w:val="16"/>
        </w:rPr>
        <w:t>专业要求：计算机、自动化、测控、编程等相关专业</w:t>
      </w:r>
    </w:p>
    <w:p w:rsidR="00654BB2" w:rsidRPr="00912238" w:rsidRDefault="00654BB2" w:rsidP="00654BB2">
      <w:pPr>
        <w:snapToGrid w:val="0"/>
        <w:rPr>
          <w:rFonts w:ascii="微软雅黑" w:eastAsia="微软雅黑" w:hAnsi="微软雅黑"/>
          <w:sz w:val="16"/>
          <w:szCs w:val="16"/>
        </w:rPr>
      </w:pPr>
    </w:p>
    <w:p w:rsidR="00BD29DA" w:rsidRPr="00EE474B" w:rsidRDefault="00654BB2" w:rsidP="00654BB2">
      <w:pPr>
        <w:snapToGrid w:val="0"/>
        <w:rPr>
          <w:rFonts w:ascii="微软雅黑" w:eastAsia="微软雅黑" w:hAnsi="微软雅黑"/>
          <w:sz w:val="20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6、</w:t>
      </w:r>
      <w:r w:rsidR="0069727C" w:rsidRPr="00EE474B">
        <w:rPr>
          <w:rFonts w:ascii="微软雅黑" w:eastAsia="微软雅黑" w:hAnsi="微软雅黑" w:hint="eastAsia"/>
          <w:b/>
          <w:sz w:val="20"/>
          <w:szCs w:val="16"/>
        </w:rPr>
        <w:t>品质管理类</w:t>
      </w:r>
      <w:r w:rsidR="00BF269D" w:rsidRPr="00EE474B">
        <w:rPr>
          <w:rFonts w:ascii="微软雅黑" w:eastAsia="微软雅黑" w:hAnsi="微软雅黑" w:hint="eastAsia"/>
          <w:b/>
          <w:sz w:val="20"/>
          <w:szCs w:val="16"/>
        </w:rPr>
        <w:t>：</w:t>
      </w:r>
      <w:r w:rsidR="00BF269D" w:rsidRPr="00EE474B">
        <w:rPr>
          <w:rFonts w:ascii="微软雅黑" w:eastAsia="微软雅黑" w:hAnsi="微软雅黑" w:hint="eastAsia"/>
          <w:sz w:val="20"/>
          <w:szCs w:val="16"/>
        </w:rPr>
        <w:t>北京（75）；合肥（210）；成都（75）；重庆（35）；鄂尔多斯（10）；福州（150）；固安（16）</w:t>
      </w:r>
    </w:p>
    <w:p w:rsidR="0069727C" w:rsidRPr="00912238" w:rsidRDefault="00FC6BB5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69727C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:rsidR="0069727C" w:rsidRPr="00912238" w:rsidRDefault="00FC6BB5" w:rsidP="00BF269D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69727C" w:rsidRPr="00912238">
        <w:rPr>
          <w:rFonts w:ascii="微软雅黑" w:eastAsia="微软雅黑" w:hAnsi="微软雅黑" w:hint="eastAsia"/>
          <w:sz w:val="16"/>
          <w:szCs w:val="16"/>
        </w:rPr>
        <w:t>专业要求：电子、机械、物理、光学、材料、化学、自动化、计算机等理工类相关专业</w:t>
      </w:r>
    </w:p>
    <w:p w:rsidR="0069727C" w:rsidRPr="00912238" w:rsidRDefault="0069727C" w:rsidP="00654BB2">
      <w:pPr>
        <w:snapToGrid w:val="0"/>
        <w:rPr>
          <w:rFonts w:ascii="微软雅黑" w:eastAsia="微软雅黑" w:hAnsi="微软雅黑"/>
          <w:sz w:val="16"/>
          <w:szCs w:val="16"/>
        </w:rPr>
      </w:pPr>
    </w:p>
    <w:p w:rsidR="008B5BC3" w:rsidRPr="00EE474B" w:rsidRDefault="00654BB2" w:rsidP="00654BB2">
      <w:pPr>
        <w:snapToGrid w:val="0"/>
        <w:rPr>
          <w:rFonts w:ascii="微软雅黑" w:eastAsia="微软雅黑" w:hAnsi="微软雅黑"/>
          <w:sz w:val="20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7、</w:t>
      </w:r>
      <w:r w:rsidR="0069727C" w:rsidRPr="00EE474B">
        <w:rPr>
          <w:rFonts w:ascii="微软雅黑" w:eastAsia="微软雅黑" w:hAnsi="微软雅黑" w:hint="eastAsia"/>
          <w:b/>
          <w:sz w:val="20"/>
          <w:szCs w:val="16"/>
        </w:rPr>
        <w:t>人力资源类</w:t>
      </w:r>
      <w:r w:rsidR="00BF269D" w:rsidRPr="00EE474B">
        <w:rPr>
          <w:rFonts w:ascii="微软雅黑" w:eastAsia="微软雅黑" w:hAnsi="微软雅黑" w:hint="eastAsia"/>
          <w:b/>
          <w:sz w:val="20"/>
          <w:szCs w:val="16"/>
        </w:rPr>
        <w:t>：</w:t>
      </w:r>
      <w:r w:rsidR="00BF269D" w:rsidRPr="00EE474B">
        <w:rPr>
          <w:rFonts w:ascii="微软雅黑" w:eastAsia="微软雅黑" w:hAnsi="微软雅黑" w:hint="eastAsia"/>
          <w:sz w:val="20"/>
          <w:szCs w:val="16"/>
        </w:rPr>
        <w:t>北京（20）；合肥（15）；成都（15）；重庆（10）；鄂尔多斯（5）；福州（10）；固安（5）；苏州（5）</w:t>
      </w:r>
    </w:p>
    <w:p w:rsidR="0069727C" w:rsidRPr="00912238" w:rsidRDefault="00FC6BB5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69727C" w:rsidRPr="00912238">
        <w:rPr>
          <w:rFonts w:ascii="微软雅黑" w:eastAsia="微软雅黑" w:hAnsi="微软雅黑" w:hint="eastAsia"/>
          <w:sz w:val="16"/>
          <w:szCs w:val="16"/>
        </w:rPr>
        <w:t>学历要求：本科、硕士、博士</w:t>
      </w:r>
    </w:p>
    <w:p w:rsidR="0069727C" w:rsidRPr="00912238" w:rsidRDefault="00FC6BB5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69727C" w:rsidRPr="00912238">
        <w:rPr>
          <w:rFonts w:ascii="微软雅黑" w:eastAsia="微软雅黑" w:hAnsi="微软雅黑" w:hint="eastAsia"/>
          <w:sz w:val="16"/>
          <w:szCs w:val="16"/>
        </w:rPr>
        <w:t>专业要求：理工类和经济管理类等相关专业、(企业大学急需心理学博士)</w:t>
      </w:r>
    </w:p>
    <w:p w:rsidR="0069727C" w:rsidRPr="00912238" w:rsidRDefault="0069727C" w:rsidP="00654BB2">
      <w:pPr>
        <w:snapToGrid w:val="0"/>
        <w:rPr>
          <w:rFonts w:ascii="微软雅黑" w:eastAsia="微软雅黑" w:hAnsi="微软雅黑"/>
          <w:sz w:val="16"/>
          <w:szCs w:val="16"/>
        </w:rPr>
      </w:pPr>
    </w:p>
    <w:p w:rsidR="008B5BC3" w:rsidRPr="00EE474B" w:rsidRDefault="00654BB2" w:rsidP="00654BB2">
      <w:pPr>
        <w:snapToGrid w:val="0"/>
        <w:rPr>
          <w:rFonts w:ascii="微软雅黑" w:eastAsia="微软雅黑" w:hAnsi="微软雅黑"/>
          <w:sz w:val="20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8、</w:t>
      </w:r>
      <w:r w:rsidR="0069727C" w:rsidRPr="00EE474B">
        <w:rPr>
          <w:rFonts w:ascii="微软雅黑" w:eastAsia="微软雅黑" w:hAnsi="微软雅黑" w:hint="eastAsia"/>
          <w:b/>
          <w:sz w:val="20"/>
          <w:szCs w:val="16"/>
        </w:rPr>
        <w:t>财务管理类</w:t>
      </w:r>
      <w:r w:rsidR="00BF269D" w:rsidRPr="00EE474B">
        <w:rPr>
          <w:rFonts w:ascii="微软雅黑" w:eastAsia="微软雅黑" w:hAnsi="微软雅黑" w:hint="eastAsia"/>
          <w:b/>
          <w:sz w:val="20"/>
          <w:szCs w:val="16"/>
        </w:rPr>
        <w:t>：</w:t>
      </w:r>
      <w:r w:rsidR="00BF269D" w:rsidRPr="00EE474B">
        <w:rPr>
          <w:rFonts w:ascii="微软雅黑" w:eastAsia="微软雅黑" w:hAnsi="微软雅黑" w:hint="eastAsia"/>
          <w:sz w:val="20"/>
          <w:szCs w:val="16"/>
        </w:rPr>
        <w:t>北京（40）；合肥（20）；成都（9）；重庆（7）；鄂尔多斯（2）；福州（18）；固安（3）</w:t>
      </w:r>
    </w:p>
    <w:p w:rsidR="0069727C" w:rsidRPr="00912238" w:rsidRDefault="00FC6BB5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69727C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:rsidR="0069727C" w:rsidRPr="00912238" w:rsidRDefault="00FC6BB5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69727C" w:rsidRPr="00912238">
        <w:rPr>
          <w:rFonts w:ascii="微软雅黑" w:eastAsia="微软雅黑" w:hAnsi="微软雅黑" w:hint="eastAsia"/>
          <w:sz w:val="16"/>
          <w:szCs w:val="16"/>
        </w:rPr>
        <w:t>专业要求：会计、财务管理、金融等经济学相关专业</w:t>
      </w:r>
    </w:p>
    <w:p w:rsidR="002A3626" w:rsidRPr="00912238" w:rsidRDefault="002A3626" w:rsidP="00654BB2">
      <w:pPr>
        <w:snapToGrid w:val="0"/>
        <w:rPr>
          <w:rFonts w:ascii="微软雅黑" w:eastAsia="微软雅黑" w:hAnsi="微软雅黑"/>
          <w:sz w:val="16"/>
          <w:szCs w:val="16"/>
        </w:rPr>
      </w:pPr>
    </w:p>
    <w:p w:rsidR="0069727C" w:rsidRPr="00EE474B" w:rsidRDefault="00654BB2" w:rsidP="00654BB2">
      <w:pPr>
        <w:snapToGrid w:val="0"/>
        <w:rPr>
          <w:rFonts w:ascii="微软雅黑" w:eastAsia="微软雅黑" w:hAnsi="微软雅黑"/>
          <w:sz w:val="20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9、</w:t>
      </w:r>
      <w:r w:rsidR="0069727C" w:rsidRPr="00EE474B">
        <w:rPr>
          <w:rFonts w:ascii="微软雅黑" w:eastAsia="微软雅黑" w:hAnsi="微软雅黑" w:hint="eastAsia"/>
          <w:b/>
          <w:sz w:val="20"/>
          <w:szCs w:val="16"/>
        </w:rPr>
        <w:t>信息技术类</w:t>
      </w:r>
      <w:r w:rsidR="00BF269D" w:rsidRPr="00EE474B">
        <w:rPr>
          <w:rFonts w:ascii="微软雅黑" w:eastAsia="微软雅黑" w:hAnsi="微软雅黑" w:hint="eastAsia"/>
          <w:b/>
          <w:sz w:val="20"/>
          <w:szCs w:val="16"/>
        </w:rPr>
        <w:t>：</w:t>
      </w:r>
      <w:r w:rsidR="00BF269D" w:rsidRPr="00EE474B">
        <w:rPr>
          <w:rFonts w:ascii="微软雅黑" w:eastAsia="微软雅黑" w:hAnsi="微软雅黑" w:hint="eastAsia"/>
          <w:sz w:val="20"/>
          <w:szCs w:val="16"/>
        </w:rPr>
        <w:t>北京（84）；合肥（24）；成都（10）；重庆（6）；鄂尔多斯（8）；福州（12）；固安（5）；苏州（5）</w:t>
      </w:r>
    </w:p>
    <w:p w:rsidR="0069727C" w:rsidRPr="00912238" w:rsidRDefault="00FC6BB5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69727C" w:rsidRPr="00912238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:rsidR="0069727C" w:rsidRPr="00912238" w:rsidRDefault="00FC6BB5" w:rsidP="00BF269D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lastRenderedPageBreak/>
        <w:t xml:space="preserve">   </w:t>
      </w:r>
      <w:r w:rsidR="0069727C" w:rsidRPr="00912238">
        <w:rPr>
          <w:rFonts w:ascii="微软雅黑" w:eastAsia="微软雅黑" w:hAnsi="微软雅黑" w:hint="eastAsia"/>
          <w:sz w:val="16"/>
          <w:szCs w:val="16"/>
        </w:rPr>
        <w:t>专业要求：网络工程、软件工程、信息管理、通信等计算机相关专业</w:t>
      </w:r>
    </w:p>
    <w:p w:rsidR="00C90893" w:rsidRPr="00912238" w:rsidRDefault="00C90893" w:rsidP="00654BB2">
      <w:pPr>
        <w:snapToGrid w:val="0"/>
        <w:rPr>
          <w:rFonts w:ascii="微软雅黑" w:eastAsia="微软雅黑" w:hAnsi="微软雅黑"/>
          <w:sz w:val="16"/>
          <w:szCs w:val="16"/>
        </w:rPr>
      </w:pPr>
    </w:p>
    <w:p w:rsidR="00654BB2" w:rsidRPr="00727E82" w:rsidRDefault="00654BB2" w:rsidP="00654BB2">
      <w:pPr>
        <w:snapToGrid w:val="0"/>
        <w:rPr>
          <w:rFonts w:ascii="微软雅黑" w:eastAsia="微软雅黑" w:hAnsi="微软雅黑"/>
          <w:sz w:val="20"/>
          <w:szCs w:val="16"/>
        </w:rPr>
      </w:pPr>
      <w:r w:rsidRPr="00EE474B">
        <w:rPr>
          <w:rFonts w:ascii="微软雅黑" w:eastAsia="微软雅黑" w:hAnsi="微软雅黑" w:hint="eastAsia"/>
          <w:sz w:val="20"/>
          <w:szCs w:val="16"/>
        </w:rPr>
        <w:t>10、</w:t>
      </w:r>
      <w:r w:rsidR="0069727C" w:rsidRPr="00EE474B">
        <w:rPr>
          <w:rFonts w:ascii="微软雅黑" w:eastAsia="微软雅黑" w:hAnsi="微软雅黑" w:hint="eastAsia"/>
          <w:b/>
          <w:sz w:val="20"/>
          <w:szCs w:val="16"/>
        </w:rPr>
        <w:t>专业支持类</w:t>
      </w:r>
    </w:p>
    <w:p w:rsidR="0069727C" w:rsidRPr="00727E82" w:rsidRDefault="00C90893" w:rsidP="00BF269D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  <w:r w:rsidRPr="00727E82">
        <w:rPr>
          <w:rFonts w:ascii="微软雅黑" w:eastAsia="微软雅黑" w:hAnsi="微软雅黑" w:hint="eastAsia"/>
          <w:b/>
          <w:sz w:val="16"/>
          <w:szCs w:val="16"/>
        </w:rPr>
        <w:t>（1）</w:t>
      </w:r>
      <w:r w:rsidR="0069727C" w:rsidRPr="00727E82">
        <w:rPr>
          <w:rFonts w:ascii="微软雅黑" w:eastAsia="微软雅黑" w:hAnsi="微软雅黑" w:hint="eastAsia"/>
          <w:b/>
          <w:sz w:val="16"/>
          <w:szCs w:val="16"/>
        </w:rPr>
        <w:t>投资管理专员</w:t>
      </w:r>
      <w:r w:rsidR="00BF269D" w:rsidRPr="00727E82">
        <w:rPr>
          <w:rFonts w:ascii="微软雅黑" w:eastAsia="微软雅黑" w:hAnsi="微软雅黑" w:hint="eastAsia"/>
          <w:b/>
          <w:sz w:val="16"/>
          <w:szCs w:val="16"/>
        </w:rPr>
        <w:t>：北京（5）</w:t>
      </w:r>
    </w:p>
    <w:p w:rsidR="00423D75" w:rsidRPr="00727E82" w:rsidRDefault="00FC6BB5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423D75" w:rsidRPr="00727E82">
        <w:rPr>
          <w:rFonts w:ascii="微软雅黑" w:eastAsia="微软雅黑" w:hAnsi="微软雅黑" w:hint="eastAsia"/>
          <w:sz w:val="16"/>
          <w:szCs w:val="16"/>
        </w:rPr>
        <w:t>学历要求：硕士、博士</w:t>
      </w:r>
    </w:p>
    <w:p w:rsidR="00423D75" w:rsidRPr="00727E82" w:rsidRDefault="00FC6BB5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423D75" w:rsidRPr="00727E82">
        <w:rPr>
          <w:rFonts w:ascii="微软雅黑" w:eastAsia="微软雅黑" w:hAnsi="微软雅黑" w:hint="eastAsia"/>
          <w:sz w:val="16"/>
          <w:szCs w:val="16"/>
        </w:rPr>
        <w:t>专业要求：会计、财务管理、金融、企业管理、工商管理等相关专业</w:t>
      </w:r>
    </w:p>
    <w:p w:rsidR="003A6F17" w:rsidRPr="00727E82" w:rsidRDefault="003A6F17" w:rsidP="00BF269D">
      <w:pPr>
        <w:snapToGrid w:val="0"/>
        <w:rPr>
          <w:rFonts w:ascii="微软雅黑" w:eastAsia="微软雅黑" w:hAnsi="微软雅黑"/>
          <w:sz w:val="16"/>
          <w:szCs w:val="16"/>
        </w:rPr>
      </w:pPr>
    </w:p>
    <w:p w:rsidR="00A36B78" w:rsidRPr="00727E82" w:rsidRDefault="00C90893" w:rsidP="00654BB2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  <w:r w:rsidRPr="00727E82">
        <w:rPr>
          <w:rFonts w:ascii="微软雅黑" w:eastAsia="微软雅黑" w:hAnsi="微软雅黑" w:hint="eastAsia"/>
          <w:b/>
          <w:sz w:val="16"/>
          <w:szCs w:val="16"/>
        </w:rPr>
        <w:t>（2）</w:t>
      </w:r>
      <w:r w:rsidR="00423D75" w:rsidRPr="00727E82">
        <w:rPr>
          <w:rFonts w:ascii="微软雅黑" w:eastAsia="微软雅黑" w:hAnsi="微软雅黑" w:hint="eastAsia"/>
          <w:b/>
          <w:sz w:val="16"/>
          <w:szCs w:val="16"/>
        </w:rPr>
        <w:t>政府事务专员</w:t>
      </w:r>
      <w:r w:rsidR="00BF269D" w:rsidRPr="00727E82">
        <w:rPr>
          <w:rFonts w:ascii="微软雅黑" w:eastAsia="微软雅黑" w:hAnsi="微软雅黑" w:hint="eastAsia"/>
          <w:b/>
          <w:sz w:val="16"/>
          <w:szCs w:val="16"/>
        </w:rPr>
        <w:t>：北京（2）</w:t>
      </w:r>
    </w:p>
    <w:p w:rsidR="00423D75" w:rsidRPr="00727E82" w:rsidRDefault="00FC6BB5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423D75" w:rsidRPr="00727E82">
        <w:rPr>
          <w:rFonts w:ascii="微软雅黑" w:eastAsia="微软雅黑" w:hAnsi="微软雅黑" w:hint="eastAsia"/>
          <w:sz w:val="16"/>
          <w:szCs w:val="16"/>
        </w:rPr>
        <w:t>学历要求：硕士、博士</w:t>
      </w:r>
    </w:p>
    <w:p w:rsidR="00423D75" w:rsidRPr="00727E82" w:rsidRDefault="00FC6BB5" w:rsidP="00BF269D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423D75" w:rsidRPr="00727E82">
        <w:rPr>
          <w:rFonts w:ascii="微软雅黑" w:eastAsia="微软雅黑" w:hAnsi="微软雅黑" w:hint="eastAsia"/>
          <w:sz w:val="16"/>
          <w:szCs w:val="16"/>
        </w:rPr>
        <w:t>专业要求：电子、经济、管理等相关专业</w:t>
      </w:r>
    </w:p>
    <w:p w:rsidR="00D53543" w:rsidRPr="00727E82" w:rsidRDefault="00D53543" w:rsidP="00654BB2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</w:p>
    <w:p w:rsidR="0077246E" w:rsidRPr="00727E82" w:rsidRDefault="00C90893" w:rsidP="00654BB2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  <w:r w:rsidRPr="00727E82">
        <w:rPr>
          <w:rFonts w:ascii="微软雅黑" w:eastAsia="微软雅黑" w:hAnsi="微软雅黑" w:hint="eastAsia"/>
          <w:b/>
          <w:sz w:val="16"/>
          <w:szCs w:val="16"/>
        </w:rPr>
        <w:t>（3）</w:t>
      </w:r>
      <w:r w:rsidR="00423D75" w:rsidRPr="00727E82">
        <w:rPr>
          <w:rFonts w:ascii="微软雅黑" w:eastAsia="微软雅黑" w:hAnsi="微软雅黑" w:hint="eastAsia"/>
          <w:b/>
          <w:sz w:val="16"/>
          <w:szCs w:val="16"/>
        </w:rPr>
        <w:t>翻译</w:t>
      </w:r>
      <w:r w:rsidR="00BF269D" w:rsidRPr="00727E82">
        <w:rPr>
          <w:rFonts w:ascii="微软雅黑" w:eastAsia="微软雅黑" w:hAnsi="微软雅黑" w:hint="eastAsia"/>
          <w:b/>
          <w:sz w:val="16"/>
          <w:szCs w:val="16"/>
        </w:rPr>
        <w:t>：北京（5）；合肥（10）；福州（5）</w:t>
      </w:r>
    </w:p>
    <w:p w:rsidR="00423D75" w:rsidRPr="00727E82" w:rsidRDefault="00FC6BB5" w:rsidP="00654BB2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423D75" w:rsidRPr="00727E82">
        <w:rPr>
          <w:rFonts w:ascii="微软雅黑" w:eastAsia="微软雅黑" w:hAnsi="微软雅黑" w:hint="eastAsia"/>
          <w:sz w:val="16"/>
          <w:szCs w:val="16"/>
        </w:rPr>
        <w:t>学历要求：本科</w:t>
      </w:r>
    </w:p>
    <w:p w:rsidR="00423D75" w:rsidRPr="00727E82" w:rsidRDefault="00FC6BB5" w:rsidP="00654BB2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423D75" w:rsidRPr="00727E82">
        <w:rPr>
          <w:rFonts w:ascii="微软雅黑" w:eastAsia="微软雅黑" w:hAnsi="微软雅黑" w:hint="eastAsia"/>
          <w:sz w:val="16"/>
          <w:szCs w:val="16"/>
        </w:rPr>
        <w:t>专业要求：韩语（或朝鲜族）</w:t>
      </w:r>
    </w:p>
    <w:p w:rsidR="002E09C3" w:rsidRPr="00727E82" w:rsidRDefault="002E09C3" w:rsidP="00654BB2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</w:p>
    <w:p w:rsidR="00423D75" w:rsidRPr="00727E82" w:rsidRDefault="00C90893" w:rsidP="00654BB2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  <w:r w:rsidRPr="00727E82">
        <w:rPr>
          <w:rFonts w:ascii="微软雅黑" w:eastAsia="微软雅黑" w:hAnsi="微软雅黑" w:hint="eastAsia"/>
          <w:b/>
          <w:sz w:val="16"/>
          <w:szCs w:val="16"/>
        </w:rPr>
        <w:t>（4）</w:t>
      </w:r>
      <w:r w:rsidR="00423D75" w:rsidRPr="00727E82">
        <w:rPr>
          <w:rFonts w:ascii="微软雅黑" w:eastAsia="微软雅黑" w:hAnsi="微软雅黑" w:hint="eastAsia"/>
          <w:b/>
          <w:sz w:val="16"/>
          <w:szCs w:val="16"/>
        </w:rPr>
        <w:t>行政专员</w:t>
      </w:r>
      <w:r w:rsidR="00BF269D" w:rsidRPr="00727E82">
        <w:rPr>
          <w:rFonts w:ascii="微软雅黑" w:eastAsia="微软雅黑" w:hAnsi="微软雅黑" w:hint="eastAsia"/>
          <w:b/>
          <w:sz w:val="16"/>
          <w:szCs w:val="16"/>
        </w:rPr>
        <w:t>：北京（3）；合肥（1）；成都（1）</w:t>
      </w:r>
    </w:p>
    <w:p w:rsidR="00423D75" w:rsidRPr="00727E82" w:rsidRDefault="00FC6BB5" w:rsidP="00654BB2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423D75" w:rsidRPr="00727E82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:rsidR="00423D75" w:rsidRPr="00727E82" w:rsidRDefault="00FC6BB5" w:rsidP="00654BB2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423D75" w:rsidRPr="00727E82">
        <w:rPr>
          <w:rFonts w:ascii="微软雅黑" w:eastAsia="微软雅黑" w:hAnsi="微软雅黑" w:hint="eastAsia"/>
          <w:sz w:val="16"/>
          <w:szCs w:val="16"/>
        </w:rPr>
        <w:t>专业要求：经济管理类等相关专业</w:t>
      </w:r>
    </w:p>
    <w:p w:rsidR="0077246E" w:rsidRPr="00727E82" w:rsidRDefault="0077246E" w:rsidP="00654BB2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</w:p>
    <w:p w:rsidR="0077246E" w:rsidRPr="00727E82" w:rsidRDefault="00C90893" w:rsidP="00654BB2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  <w:r w:rsidRPr="00727E82">
        <w:rPr>
          <w:rFonts w:ascii="微软雅黑" w:eastAsia="微软雅黑" w:hAnsi="微软雅黑" w:hint="eastAsia"/>
          <w:b/>
          <w:sz w:val="16"/>
          <w:szCs w:val="16"/>
        </w:rPr>
        <w:t>（5）</w:t>
      </w:r>
      <w:r w:rsidR="00423D75" w:rsidRPr="00727E82">
        <w:rPr>
          <w:rFonts w:ascii="微软雅黑" w:eastAsia="微软雅黑" w:hAnsi="微软雅黑" w:hint="eastAsia"/>
          <w:b/>
          <w:sz w:val="16"/>
          <w:szCs w:val="16"/>
        </w:rPr>
        <w:t>品牌公关专员</w:t>
      </w:r>
      <w:r w:rsidR="00BF269D" w:rsidRPr="00727E82">
        <w:rPr>
          <w:rFonts w:ascii="微软雅黑" w:eastAsia="微软雅黑" w:hAnsi="微软雅黑" w:hint="eastAsia"/>
          <w:b/>
          <w:sz w:val="16"/>
          <w:szCs w:val="16"/>
        </w:rPr>
        <w:t>：北京（5）</w:t>
      </w:r>
    </w:p>
    <w:p w:rsidR="00423D75" w:rsidRPr="00727E82" w:rsidRDefault="00FC6BB5" w:rsidP="00654BB2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423D75" w:rsidRPr="00727E82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:rsidR="00C90893" w:rsidRPr="00727E82" w:rsidRDefault="00FC6BB5" w:rsidP="00BF269D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423D75" w:rsidRPr="00727E82">
        <w:rPr>
          <w:rFonts w:ascii="微软雅黑" w:eastAsia="微软雅黑" w:hAnsi="微软雅黑" w:hint="eastAsia"/>
          <w:sz w:val="16"/>
          <w:szCs w:val="16"/>
        </w:rPr>
        <w:t>专业要求：新闻、传播、中文、网络与新媒体、多媒体、设计类等相关专业</w:t>
      </w:r>
    </w:p>
    <w:p w:rsidR="00C90893" w:rsidRPr="00727E82" w:rsidRDefault="00C90893" w:rsidP="00654BB2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</w:p>
    <w:p w:rsidR="00423D75" w:rsidRPr="00727E82" w:rsidRDefault="00C90893" w:rsidP="00654BB2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  <w:r w:rsidRPr="00727E82">
        <w:rPr>
          <w:rFonts w:ascii="微软雅黑" w:eastAsia="微软雅黑" w:hAnsi="微软雅黑" w:hint="eastAsia"/>
          <w:b/>
          <w:sz w:val="16"/>
          <w:szCs w:val="16"/>
        </w:rPr>
        <w:t>（6）</w:t>
      </w:r>
      <w:r w:rsidR="00423D75" w:rsidRPr="00727E82">
        <w:rPr>
          <w:rFonts w:ascii="微软雅黑" w:eastAsia="微软雅黑" w:hAnsi="微软雅黑" w:hint="eastAsia"/>
          <w:b/>
          <w:sz w:val="16"/>
          <w:szCs w:val="16"/>
        </w:rPr>
        <w:t>法务专员</w:t>
      </w:r>
      <w:r w:rsidR="00BF269D" w:rsidRPr="00727E82">
        <w:rPr>
          <w:rFonts w:ascii="微软雅黑" w:eastAsia="微软雅黑" w:hAnsi="微软雅黑" w:hint="eastAsia"/>
          <w:b/>
          <w:sz w:val="16"/>
          <w:szCs w:val="16"/>
        </w:rPr>
        <w:t>：北京（12）；成都（1）；重庆（1）；固安（1）；苏州（1）</w:t>
      </w:r>
    </w:p>
    <w:p w:rsidR="00423D75" w:rsidRPr="00727E82" w:rsidRDefault="00FC6BB5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423D75" w:rsidRPr="00727E82">
        <w:rPr>
          <w:rFonts w:ascii="微软雅黑" w:eastAsia="微软雅黑" w:hAnsi="微软雅黑" w:hint="eastAsia"/>
          <w:sz w:val="16"/>
          <w:szCs w:val="16"/>
        </w:rPr>
        <w:t>学历要求：硕士</w:t>
      </w:r>
    </w:p>
    <w:p w:rsidR="00423D75" w:rsidRPr="00727E82" w:rsidRDefault="00FC6BB5" w:rsidP="00BF269D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423D75" w:rsidRPr="00727E82">
        <w:rPr>
          <w:rFonts w:ascii="微软雅黑" w:eastAsia="微软雅黑" w:hAnsi="微软雅黑" w:hint="eastAsia"/>
          <w:sz w:val="16"/>
          <w:szCs w:val="16"/>
        </w:rPr>
        <w:t>专业要求：法律等相关专业</w:t>
      </w:r>
    </w:p>
    <w:p w:rsidR="004A418E" w:rsidRPr="00727E82" w:rsidRDefault="004A418E" w:rsidP="00654BB2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</w:p>
    <w:p w:rsidR="00423D75" w:rsidRPr="00727E82" w:rsidRDefault="00C90893" w:rsidP="00654BB2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  <w:r w:rsidRPr="00727E82">
        <w:rPr>
          <w:rFonts w:ascii="微软雅黑" w:eastAsia="微软雅黑" w:hAnsi="微软雅黑" w:hint="eastAsia"/>
          <w:b/>
          <w:sz w:val="16"/>
          <w:szCs w:val="16"/>
        </w:rPr>
        <w:t>（7）</w:t>
      </w:r>
      <w:r w:rsidR="00423D75" w:rsidRPr="00727E82">
        <w:rPr>
          <w:rFonts w:ascii="微软雅黑" w:eastAsia="微软雅黑" w:hAnsi="微软雅黑" w:hint="eastAsia"/>
          <w:b/>
          <w:sz w:val="16"/>
          <w:szCs w:val="16"/>
        </w:rPr>
        <w:t>审计专员</w:t>
      </w:r>
      <w:r w:rsidR="00BF269D" w:rsidRPr="00727E82">
        <w:rPr>
          <w:rFonts w:ascii="微软雅黑" w:eastAsia="微软雅黑" w:hAnsi="微软雅黑" w:hint="eastAsia"/>
          <w:b/>
          <w:sz w:val="16"/>
          <w:szCs w:val="16"/>
        </w:rPr>
        <w:t>：北京（27）；合肥（6）；成都（2）；鄂尔多斯（1）；福州（2）；苏州（3）</w:t>
      </w:r>
    </w:p>
    <w:p w:rsidR="00423D75" w:rsidRPr="00727E82" w:rsidRDefault="00FC6BB5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423D75" w:rsidRPr="00727E82">
        <w:rPr>
          <w:rFonts w:ascii="微软雅黑" w:eastAsia="微软雅黑" w:hAnsi="微软雅黑" w:hint="eastAsia"/>
          <w:sz w:val="16"/>
          <w:szCs w:val="16"/>
        </w:rPr>
        <w:t>学历要求：本科、硕士</w:t>
      </w:r>
    </w:p>
    <w:p w:rsidR="00423D75" w:rsidRPr="00727E82" w:rsidRDefault="00FC6BB5" w:rsidP="00BF269D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423D75" w:rsidRPr="00727E82">
        <w:rPr>
          <w:rFonts w:ascii="微软雅黑" w:eastAsia="微软雅黑" w:hAnsi="微软雅黑" w:hint="eastAsia"/>
          <w:sz w:val="16"/>
          <w:szCs w:val="16"/>
        </w:rPr>
        <w:t>专业要求：审计、会计、财务管理、金融、统计等经济管理类相关专业；工民建、机电安装、造价工程等相</w:t>
      </w:r>
      <w:r w:rsidR="004A418E" w:rsidRPr="00727E82">
        <w:rPr>
          <w:rFonts w:ascii="微软雅黑" w:eastAsia="微软雅黑" w:hAnsi="微软雅黑" w:hint="eastAsia"/>
          <w:sz w:val="16"/>
          <w:szCs w:val="16"/>
        </w:rPr>
        <w:t>关专业</w:t>
      </w:r>
    </w:p>
    <w:p w:rsidR="00251EC1" w:rsidRPr="00727E82" w:rsidRDefault="00251EC1" w:rsidP="00654BB2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</w:p>
    <w:p w:rsidR="00251EC1" w:rsidRPr="00727E82" w:rsidRDefault="00C90893" w:rsidP="00654BB2">
      <w:pPr>
        <w:adjustRightInd w:val="0"/>
        <w:snapToGrid w:val="0"/>
        <w:jc w:val="left"/>
        <w:rPr>
          <w:rFonts w:ascii="微软雅黑" w:eastAsia="微软雅黑" w:hAnsi="微软雅黑"/>
          <w:b/>
          <w:sz w:val="16"/>
          <w:szCs w:val="16"/>
        </w:rPr>
      </w:pPr>
      <w:r w:rsidRPr="00727E82">
        <w:rPr>
          <w:rFonts w:ascii="微软雅黑" w:eastAsia="微软雅黑" w:hAnsi="微软雅黑" w:hint="eastAsia"/>
          <w:b/>
          <w:sz w:val="16"/>
          <w:szCs w:val="16"/>
        </w:rPr>
        <w:t>（8）</w:t>
      </w:r>
      <w:r w:rsidR="00251EC1" w:rsidRPr="00727E82">
        <w:rPr>
          <w:rFonts w:ascii="微软雅黑" w:eastAsia="微软雅黑" w:hAnsi="微软雅黑" w:hint="eastAsia"/>
          <w:b/>
          <w:sz w:val="16"/>
          <w:szCs w:val="16"/>
        </w:rPr>
        <w:t>档案管理专员</w:t>
      </w:r>
      <w:r w:rsidR="00BF269D" w:rsidRPr="00727E82">
        <w:rPr>
          <w:rFonts w:ascii="微软雅黑" w:eastAsia="微软雅黑" w:hAnsi="微软雅黑" w:hint="eastAsia"/>
          <w:b/>
          <w:sz w:val="16"/>
          <w:szCs w:val="16"/>
        </w:rPr>
        <w:t>：北京（3）</w:t>
      </w:r>
    </w:p>
    <w:p w:rsidR="00251EC1" w:rsidRPr="00727E82" w:rsidRDefault="00FC6BB5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251EC1" w:rsidRPr="00727E82">
        <w:rPr>
          <w:rFonts w:ascii="微软雅黑" w:eastAsia="微软雅黑" w:hAnsi="微软雅黑" w:hint="eastAsia"/>
          <w:sz w:val="16"/>
          <w:szCs w:val="16"/>
        </w:rPr>
        <w:t>学历要求：硕士</w:t>
      </w:r>
    </w:p>
    <w:p w:rsidR="00251EC1" w:rsidRPr="00727E82" w:rsidRDefault="00FC6BB5" w:rsidP="00654BB2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251EC1" w:rsidRPr="00727E82">
        <w:rPr>
          <w:rFonts w:ascii="微软雅黑" w:eastAsia="微软雅黑" w:hAnsi="微软雅黑" w:hint="eastAsia"/>
          <w:sz w:val="16"/>
          <w:szCs w:val="16"/>
        </w:rPr>
        <w:t>专业要求：档案学</w:t>
      </w:r>
    </w:p>
    <w:p w:rsidR="00251EC1" w:rsidRPr="00912238" w:rsidRDefault="00251EC1" w:rsidP="00654BB2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</w:p>
    <w:p w:rsidR="00251EC1" w:rsidRPr="00FA3CED" w:rsidRDefault="004A418E" w:rsidP="00654BB2">
      <w:pPr>
        <w:adjustRightInd w:val="0"/>
        <w:snapToGrid w:val="0"/>
        <w:jc w:val="left"/>
        <w:rPr>
          <w:rFonts w:ascii="微软雅黑" w:eastAsia="微软雅黑" w:hAnsi="微软雅黑"/>
          <w:b/>
          <w:sz w:val="20"/>
          <w:szCs w:val="16"/>
        </w:rPr>
      </w:pPr>
      <w:r w:rsidRPr="00FA3CED">
        <w:rPr>
          <w:rFonts w:ascii="微软雅黑" w:eastAsia="微软雅黑" w:hAnsi="微软雅黑" w:hint="eastAsia"/>
          <w:b/>
          <w:sz w:val="20"/>
          <w:szCs w:val="16"/>
        </w:rPr>
        <w:t>11、</w:t>
      </w:r>
      <w:r w:rsidR="00251EC1" w:rsidRPr="00FA3CED">
        <w:rPr>
          <w:rFonts w:ascii="微软雅黑" w:eastAsia="微软雅黑" w:hAnsi="微软雅黑" w:hint="eastAsia"/>
          <w:b/>
          <w:sz w:val="20"/>
          <w:szCs w:val="16"/>
        </w:rPr>
        <w:t>管理培训生</w:t>
      </w:r>
      <w:r w:rsidR="00BF269D" w:rsidRPr="00FA3CED">
        <w:rPr>
          <w:rFonts w:ascii="微软雅黑" w:eastAsia="微软雅黑" w:hAnsi="微软雅黑" w:hint="eastAsia"/>
          <w:b/>
          <w:sz w:val="20"/>
          <w:szCs w:val="16"/>
        </w:rPr>
        <w:t>：北京（10）</w:t>
      </w:r>
    </w:p>
    <w:p w:rsidR="00251EC1" w:rsidRPr="00FA3CED" w:rsidRDefault="00FC6BB5" w:rsidP="00654BB2">
      <w:pPr>
        <w:snapToGrid w:val="0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251EC1" w:rsidRPr="00FA3CED">
        <w:rPr>
          <w:rFonts w:ascii="微软雅黑" w:eastAsia="微软雅黑" w:hAnsi="微软雅黑" w:hint="eastAsia"/>
          <w:sz w:val="16"/>
          <w:szCs w:val="16"/>
        </w:rPr>
        <w:t>学历要求：硕士、博士</w:t>
      </w:r>
    </w:p>
    <w:p w:rsidR="00423D75" w:rsidRPr="00FA3CED" w:rsidRDefault="00FC6BB5" w:rsidP="00423D75">
      <w:pPr>
        <w:adjustRightInd w:val="0"/>
        <w:snapToGrid w:val="0"/>
        <w:jc w:val="left"/>
        <w:rPr>
          <w:rFonts w:ascii="微软雅黑" w:eastAsia="微软雅黑" w:hAnsi="微软雅黑"/>
          <w:sz w:val="16"/>
          <w:szCs w:val="16"/>
        </w:rPr>
      </w:pPr>
      <w:r>
        <w:rPr>
          <w:rFonts w:ascii="微软雅黑" w:eastAsia="微软雅黑" w:hAnsi="微软雅黑" w:hint="eastAsia"/>
          <w:sz w:val="16"/>
          <w:szCs w:val="16"/>
        </w:rPr>
        <w:t xml:space="preserve">   </w:t>
      </w:r>
      <w:r w:rsidR="00251EC1" w:rsidRPr="00FA3CED">
        <w:rPr>
          <w:rFonts w:ascii="微软雅黑" w:eastAsia="微软雅黑" w:hAnsi="微软雅黑" w:hint="eastAsia"/>
          <w:sz w:val="16"/>
          <w:szCs w:val="16"/>
        </w:rPr>
        <w:t>专业要求：理工类和经济管理类等相关专业</w:t>
      </w:r>
    </w:p>
    <w:p w:rsidR="0077246E" w:rsidRDefault="0077246E" w:rsidP="003A6F17">
      <w:pPr>
        <w:adjustRightInd w:val="0"/>
        <w:snapToGrid w:val="0"/>
        <w:jc w:val="left"/>
        <w:rPr>
          <w:rFonts w:ascii="微软雅黑" w:eastAsia="微软雅黑" w:hAnsi="微软雅黑"/>
          <w:b/>
          <w:sz w:val="24"/>
        </w:rPr>
      </w:pPr>
    </w:p>
    <w:p w:rsidR="00B40137" w:rsidRPr="002E48C0" w:rsidRDefault="00B40137" w:rsidP="00EE474B">
      <w:pPr>
        <w:adjustRightInd w:val="0"/>
        <w:snapToGrid w:val="0"/>
        <w:rPr>
          <w:rFonts w:ascii="微软雅黑" w:eastAsia="微软雅黑" w:hAnsi="微软雅黑"/>
          <w:b/>
          <w:sz w:val="24"/>
        </w:rPr>
      </w:pPr>
    </w:p>
    <w:sectPr w:rsidR="00B40137" w:rsidRPr="002E48C0" w:rsidSect="002D1379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1E4" w:rsidRDefault="00B331E4" w:rsidP="0062350E">
      <w:r>
        <w:separator/>
      </w:r>
    </w:p>
  </w:endnote>
  <w:endnote w:type="continuationSeparator" w:id="1">
    <w:p w:rsidR="00B331E4" w:rsidRDefault="00B331E4" w:rsidP="00623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8CB" w:rsidRDefault="009A78CB" w:rsidP="00DC51F7">
    <w:pPr>
      <w:pStyle w:val="a5"/>
      <w:jc w:val="center"/>
    </w:pPr>
    <w:r w:rsidRPr="002E48C0">
      <w:rPr>
        <w:rFonts w:ascii="微软雅黑" w:eastAsia="微软雅黑" w:hAnsi="微软雅黑"/>
        <w:noProof/>
      </w:rPr>
      <w:drawing>
        <wp:inline distT="0" distB="0" distL="0" distR="0">
          <wp:extent cx="2225615" cy="404012"/>
          <wp:effectExtent l="0" t="0" r="3810" b="0"/>
          <wp:docPr id="1" name="图片 1" descr="http://www.boe.com.cn/Technology/images/jtf_gsbs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3" descr="http://www.boe.com.cn/Technology/images/jtf_gsbs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14999"/>
                  <a:stretch>
                    <a:fillRect/>
                  </a:stretch>
                </pic:blipFill>
                <pic:spPr bwMode="auto">
                  <a:xfrm>
                    <a:off x="0" y="0"/>
                    <a:ext cx="2313568" cy="419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1E4" w:rsidRDefault="00B331E4" w:rsidP="0062350E">
      <w:r>
        <w:separator/>
      </w:r>
    </w:p>
  </w:footnote>
  <w:footnote w:type="continuationSeparator" w:id="1">
    <w:p w:rsidR="00B331E4" w:rsidRDefault="00B331E4" w:rsidP="00623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8CB" w:rsidRDefault="009A78CB" w:rsidP="00F047D8">
    <w:pPr>
      <w:pStyle w:val="a4"/>
      <w:pBdr>
        <w:bottom w:val="single" w:sz="6" w:space="0" w:color="auto"/>
      </w:pBdr>
    </w:pPr>
    <w:r w:rsidRPr="003F4FF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-266065</wp:posOffset>
          </wp:positionV>
          <wp:extent cx="523744" cy="370726"/>
          <wp:effectExtent l="0" t="0" r="0" b="0"/>
          <wp:wrapNone/>
          <wp:docPr id="3" name="Picture 2" descr="C:\Users\00003473\Desktop\BOE_Final LogoOnly-9May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00003473\Desktop\BOE_Final LogoOnly-9May20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744" cy="37072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D100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4C5C3B"/>
    <w:multiLevelType w:val="hybridMultilevel"/>
    <w:tmpl w:val="267CF00C"/>
    <w:lvl w:ilvl="0" w:tplc="11D47774">
      <w:start w:val="1"/>
      <w:numFmt w:val="decimal"/>
      <w:lvlText w:val="%1、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4F8C72B3"/>
    <w:multiLevelType w:val="hybridMultilevel"/>
    <w:tmpl w:val="4364A52C"/>
    <w:lvl w:ilvl="0" w:tplc="04090011">
      <w:start w:val="1"/>
      <w:numFmt w:val="decimal"/>
      <w:lvlText w:val="%1)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B31ECB"/>
    <w:multiLevelType w:val="hybridMultilevel"/>
    <w:tmpl w:val="5CB02EBA"/>
    <w:lvl w:ilvl="0" w:tplc="4FC81768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103501"/>
    <w:multiLevelType w:val="hybridMultilevel"/>
    <w:tmpl w:val="65C49A00"/>
    <w:lvl w:ilvl="0" w:tplc="650612AC">
      <w:start w:val="1"/>
      <w:numFmt w:val="decimal"/>
      <w:lvlText w:val="%1、"/>
      <w:lvlJc w:val="left"/>
      <w:pPr>
        <w:ind w:left="661" w:hanging="360"/>
      </w:pPr>
      <w:rPr>
        <w:rFonts w:ascii="微软雅黑" w:eastAsia="微软雅黑" w:hAnsi="微软雅黑" w:cs="宋体"/>
        <w:color w:val="auto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141" w:hanging="420"/>
      </w:pPr>
    </w:lvl>
    <w:lvl w:ilvl="2" w:tplc="0409001B" w:tentative="1">
      <w:start w:val="1"/>
      <w:numFmt w:val="lowerRoman"/>
      <w:lvlText w:val="%3."/>
      <w:lvlJc w:val="righ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9" w:tentative="1">
      <w:start w:val="1"/>
      <w:numFmt w:val="lowerLetter"/>
      <w:lvlText w:val="%5)"/>
      <w:lvlJc w:val="left"/>
      <w:pPr>
        <w:ind w:left="2401" w:hanging="420"/>
      </w:pPr>
    </w:lvl>
    <w:lvl w:ilvl="5" w:tplc="0409001B" w:tentative="1">
      <w:start w:val="1"/>
      <w:numFmt w:val="lowerRoman"/>
      <w:lvlText w:val="%6."/>
      <w:lvlJc w:val="righ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9" w:tentative="1">
      <w:start w:val="1"/>
      <w:numFmt w:val="lowerLetter"/>
      <w:lvlText w:val="%8)"/>
      <w:lvlJc w:val="left"/>
      <w:pPr>
        <w:ind w:left="3661" w:hanging="420"/>
      </w:pPr>
    </w:lvl>
    <w:lvl w:ilvl="8" w:tplc="0409001B" w:tentative="1">
      <w:start w:val="1"/>
      <w:numFmt w:val="lowerRoman"/>
      <w:lvlText w:val="%9."/>
      <w:lvlJc w:val="right"/>
      <w:pPr>
        <w:ind w:left="408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754"/>
    <w:rsid w:val="0000052F"/>
    <w:rsid w:val="00002FFB"/>
    <w:rsid w:val="00020FD6"/>
    <w:rsid w:val="00021641"/>
    <w:rsid w:val="00027673"/>
    <w:rsid w:val="0003714B"/>
    <w:rsid w:val="000426E3"/>
    <w:rsid w:val="00053712"/>
    <w:rsid w:val="00057351"/>
    <w:rsid w:val="00064F64"/>
    <w:rsid w:val="00065892"/>
    <w:rsid w:val="00071205"/>
    <w:rsid w:val="00073D1C"/>
    <w:rsid w:val="00075469"/>
    <w:rsid w:val="0007647C"/>
    <w:rsid w:val="00076F5B"/>
    <w:rsid w:val="00091858"/>
    <w:rsid w:val="00097868"/>
    <w:rsid w:val="000A50A2"/>
    <w:rsid w:val="000B3ABE"/>
    <w:rsid w:val="000C6AD9"/>
    <w:rsid w:val="000C76DF"/>
    <w:rsid w:val="000D4848"/>
    <w:rsid w:val="000E0774"/>
    <w:rsid w:val="000E15C7"/>
    <w:rsid w:val="000E4F91"/>
    <w:rsid w:val="000F06DE"/>
    <w:rsid w:val="000F1D46"/>
    <w:rsid w:val="000F2890"/>
    <w:rsid w:val="000F31B3"/>
    <w:rsid w:val="00112538"/>
    <w:rsid w:val="0011259E"/>
    <w:rsid w:val="00115A66"/>
    <w:rsid w:val="00123EE1"/>
    <w:rsid w:val="00125345"/>
    <w:rsid w:val="00136326"/>
    <w:rsid w:val="0014184E"/>
    <w:rsid w:val="00143CE2"/>
    <w:rsid w:val="0015207E"/>
    <w:rsid w:val="00153440"/>
    <w:rsid w:val="00156193"/>
    <w:rsid w:val="0016398C"/>
    <w:rsid w:val="001672AD"/>
    <w:rsid w:val="00171200"/>
    <w:rsid w:val="0017182E"/>
    <w:rsid w:val="0017242E"/>
    <w:rsid w:val="0017366D"/>
    <w:rsid w:val="00174DA5"/>
    <w:rsid w:val="001761AC"/>
    <w:rsid w:val="00182061"/>
    <w:rsid w:val="001829B1"/>
    <w:rsid w:val="00194D38"/>
    <w:rsid w:val="00194EBA"/>
    <w:rsid w:val="00195C7A"/>
    <w:rsid w:val="00197501"/>
    <w:rsid w:val="001A457A"/>
    <w:rsid w:val="001B4075"/>
    <w:rsid w:val="001C3E7D"/>
    <w:rsid w:val="001E3737"/>
    <w:rsid w:val="001E6A20"/>
    <w:rsid w:val="001F2437"/>
    <w:rsid w:val="001F35DA"/>
    <w:rsid w:val="00201684"/>
    <w:rsid w:val="00201BE6"/>
    <w:rsid w:val="00203773"/>
    <w:rsid w:val="00206D5B"/>
    <w:rsid w:val="00215B2A"/>
    <w:rsid w:val="00217521"/>
    <w:rsid w:val="0022142C"/>
    <w:rsid w:val="00222E1E"/>
    <w:rsid w:val="00226637"/>
    <w:rsid w:val="00230C49"/>
    <w:rsid w:val="0023639F"/>
    <w:rsid w:val="00251EC1"/>
    <w:rsid w:val="00254DB4"/>
    <w:rsid w:val="00262432"/>
    <w:rsid w:val="00262D0F"/>
    <w:rsid w:val="002754F4"/>
    <w:rsid w:val="0027765B"/>
    <w:rsid w:val="00283095"/>
    <w:rsid w:val="00285BB2"/>
    <w:rsid w:val="00294746"/>
    <w:rsid w:val="002952B9"/>
    <w:rsid w:val="002952C7"/>
    <w:rsid w:val="00297495"/>
    <w:rsid w:val="002A3626"/>
    <w:rsid w:val="002A4768"/>
    <w:rsid w:val="002A4C20"/>
    <w:rsid w:val="002B2B61"/>
    <w:rsid w:val="002B5550"/>
    <w:rsid w:val="002C2C30"/>
    <w:rsid w:val="002D1379"/>
    <w:rsid w:val="002E09C3"/>
    <w:rsid w:val="002E48C0"/>
    <w:rsid w:val="002E4BC0"/>
    <w:rsid w:val="002E4E8C"/>
    <w:rsid w:val="002E58E0"/>
    <w:rsid w:val="002F2982"/>
    <w:rsid w:val="002F4905"/>
    <w:rsid w:val="0030086D"/>
    <w:rsid w:val="00317A44"/>
    <w:rsid w:val="00323476"/>
    <w:rsid w:val="00325CC1"/>
    <w:rsid w:val="0034112E"/>
    <w:rsid w:val="00343E0F"/>
    <w:rsid w:val="003578D7"/>
    <w:rsid w:val="003579F6"/>
    <w:rsid w:val="0036370F"/>
    <w:rsid w:val="00364035"/>
    <w:rsid w:val="003657C1"/>
    <w:rsid w:val="0037237C"/>
    <w:rsid w:val="00381399"/>
    <w:rsid w:val="00383E6A"/>
    <w:rsid w:val="00390B79"/>
    <w:rsid w:val="00395450"/>
    <w:rsid w:val="0039634F"/>
    <w:rsid w:val="0039668C"/>
    <w:rsid w:val="003966F9"/>
    <w:rsid w:val="003A2D94"/>
    <w:rsid w:val="003A5B23"/>
    <w:rsid w:val="003A6F17"/>
    <w:rsid w:val="003A77A4"/>
    <w:rsid w:val="003B2845"/>
    <w:rsid w:val="003C1148"/>
    <w:rsid w:val="003C5551"/>
    <w:rsid w:val="003C5B2A"/>
    <w:rsid w:val="003D099E"/>
    <w:rsid w:val="003E37DA"/>
    <w:rsid w:val="003E3C8B"/>
    <w:rsid w:val="003E432F"/>
    <w:rsid w:val="003F07EE"/>
    <w:rsid w:val="003F4FF8"/>
    <w:rsid w:val="003F6932"/>
    <w:rsid w:val="00402789"/>
    <w:rsid w:val="0041482F"/>
    <w:rsid w:val="00423D75"/>
    <w:rsid w:val="00424A8B"/>
    <w:rsid w:val="00426F31"/>
    <w:rsid w:val="004342A3"/>
    <w:rsid w:val="00440921"/>
    <w:rsid w:val="00442AE5"/>
    <w:rsid w:val="0044583B"/>
    <w:rsid w:val="004459DE"/>
    <w:rsid w:val="0045143D"/>
    <w:rsid w:val="00452D7B"/>
    <w:rsid w:val="004575F1"/>
    <w:rsid w:val="00464D32"/>
    <w:rsid w:val="0046633C"/>
    <w:rsid w:val="00466FFF"/>
    <w:rsid w:val="004719E3"/>
    <w:rsid w:val="00472776"/>
    <w:rsid w:val="00474C83"/>
    <w:rsid w:val="00475477"/>
    <w:rsid w:val="00481C03"/>
    <w:rsid w:val="00482D2A"/>
    <w:rsid w:val="00483B0D"/>
    <w:rsid w:val="00493CF3"/>
    <w:rsid w:val="00494729"/>
    <w:rsid w:val="004962B8"/>
    <w:rsid w:val="004A0109"/>
    <w:rsid w:val="004A418E"/>
    <w:rsid w:val="004A48E0"/>
    <w:rsid w:val="004A55DA"/>
    <w:rsid w:val="004B119B"/>
    <w:rsid w:val="004C688F"/>
    <w:rsid w:val="004D045D"/>
    <w:rsid w:val="004D1C30"/>
    <w:rsid w:val="004D4E34"/>
    <w:rsid w:val="004D5FB6"/>
    <w:rsid w:val="004D601F"/>
    <w:rsid w:val="004E6F33"/>
    <w:rsid w:val="004F0CFF"/>
    <w:rsid w:val="004F33B9"/>
    <w:rsid w:val="00500BA4"/>
    <w:rsid w:val="00500E61"/>
    <w:rsid w:val="00526D0B"/>
    <w:rsid w:val="00531266"/>
    <w:rsid w:val="005320D8"/>
    <w:rsid w:val="00542B6F"/>
    <w:rsid w:val="005435E3"/>
    <w:rsid w:val="005437C2"/>
    <w:rsid w:val="0054444F"/>
    <w:rsid w:val="00544E29"/>
    <w:rsid w:val="00545CB9"/>
    <w:rsid w:val="00547D7D"/>
    <w:rsid w:val="00555B8E"/>
    <w:rsid w:val="005579A7"/>
    <w:rsid w:val="005603C4"/>
    <w:rsid w:val="00562AF1"/>
    <w:rsid w:val="00570BCB"/>
    <w:rsid w:val="005722BB"/>
    <w:rsid w:val="00576E6F"/>
    <w:rsid w:val="005806E1"/>
    <w:rsid w:val="0058110A"/>
    <w:rsid w:val="005856A2"/>
    <w:rsid w:val="005902C4"/>
    <w:rsid w:val="005908F1"/>
    <w:rsid w:val="005910F0"/>
    <w:rsid w:val="005A437D"/>
    <w:rsid w:val="005B3007"/>
    <w:rsid w:val="005B5B24"/>
    <w:rsid w:val="005B6B73"/>
    <w:rsid w:val="005C05C8"/>
    <w:rsid w:val="005C3348"/>
    <w:rsid w:val="005C5BF2"/>
    <w:rsid w:val="005D0A38"/>
    <w:rsid w:val="005D2BFA"/>
    <w:rsid w:val="005E53EA"/>
    <w:rsid w:val="005F05C8"/>
    <w:rsid w:val="005F3E3F"/>
    <w:rsid w:val="006001A1"/>
    <w:rsid w:val="006008D8"/>
    <w:rsid w:val="00600C49"/>
    <w:rsid w:val="006069F8"/>
    <w:rsid w:val="00610BB2"/>
    <w:rsid w:val="00612DA9"/>
    <w:rsid w:val="0061630F"/>
    <w:rsid w:val="006202CD"/>
    <w:rsid w:val="0062350E"/>
    <w:rsid w:val="0063289E"/>
    <w:rsid w:val="0063390B"/>
    <w:rsid w:val="00634EE9"/>
    <w:rsid w:val="006355D4"/>
    <w:rsid w:val="0064141D"/>
    <w:rsid w:val="0065135E"/>
    <w:rsid w:val="006516ED"/>
    <w:rsid w:val="00654BB2"/>
    <w:rsid w:val="00655DA2"/>
    <w:rsid w:val="0066240A"/>
    <w:rsid w:val="00662B6B"/>
    <w:rsid w:val="0066651D"/>
    <w:rsid w:val="00672789"/>
    <w:rsid w:val="0067445C"/>
    <w:rsid w:val="00682DC2"/>
    <w:rsid w:val="0069229C"/>
    <w:rsid w:val="0069727C"/>
    <w:rsid w:val="006A2054"/>
    <w:rsid w:val="006A293A"/>
    <w:rsid w:val="006A31CE"/>
    <w:rsid w:val="006A78A6"/>
    <w:rsid w:val="006B1948"/>
    <w:rsid w:val="006B31C2"/>
    <w:rsid w:val="006C5525"/>
    <w:rsid w:val="006D15E4"/>
    <w:rsid w:val="006E0A25"/>
    <w:rsid w:val="006E102E"/>
    <w:rsid w:val="006E11E9"/>
    <w:rsid w:val="006E2DC2"/>
    <w:rsid w:val="006E7061"/>
    <w:rsid w:val="006F11F7"/>
    <w:rsid w:val="006F5E4F"/>
    <w:rsid w:val="006F7795"/>
    <w:rsid w:val="00706920"/>
    <w:rsid w:val="007112F2"/>
    <w:rsid w:val="00716EF3"/>
    <w:rsid w:val="00717533"/>
    <w:rsid w:val="00720107"/>
    <w:rsid w:val="00722BB9"/>
    <w:rsid w:val="00727E82"/>
    <w:rsid w:val="007316B8"/>
    <w:rsid w:val="00731FEC"/>
    <w:rsid w:val="00737365"/>
    <w:rsid w:val="00742974"/>
    <w:rsid w:val="007430F2"/>
    <w:rsid w:val="00754BBC"/>
    <w:rsid w:val="00757871"/>
    <w:rsid w:val="00764984"/>
    <w:rsid w:val="00765637"/>
    <w:rsid w:val="0077246E"/>
    <w:rsid w:val="00781943"/>
    <w:rsid w:val="007825FC"/>
    <w:rsid w:val="00785A39"/>
    <w:rsid w:val="00793138"/>
    <w:rsid w:val="007A0AB4"/>
    <w:rsid w:val="007A1C4F"/>
    <w:rsid w:val="007A326F"/>
    <w:rsid w:val="007A5281"/>
    <w:rsid w:val="007A7DF9"/>
    <w:rsid w:val="007B113A"/>
    <w:rsid w:val="007B32C3"/>
    <w:rsid w:val="007B5ADF"/>
    <w:rsid w:val="007B6DBB"/>
    <w:rsid w:val="007C2FED"/>
    <w:rsid w:val="007C3B83"/>
    <w:rsid w:val="007C715F"/>
    <w:rsid w:val="007D060A"/>
    <w:rsid w:val="007D3B82"/>
    <w:rsid w:val="007E45E1"/>
    <w:rsid w:val="007F0D86"/>
    <w:rsid w:val="007F1768"/>
    <w:rsid w:val="007F6EB6"/>
    <w:rsid w:val="00801C10"/>
    <w:rsid w:val="00804B42"/>
    <w:rsid w:val="00805D65"/>
    <w:rsid w:val="00810F13"/>
    <w:rsid w:val="00816DE3"/>
    <w:rsid w:val="00817B92"/>
    <w:rsid w:val="0082334B"/>
    <w:rsid w:val="008248FF"/>
    <w:rsid w:val="00824902"/>
    <w:rsid w:val="00830140"/>
    <w:rsid w:val="00831002"/>
    <w:rsid w:val="008326A2"/>
    <w:rsid w:val="00834AB7"/>
    <w:rsid w:val="00841049"/>
    <w:rsid w:val="008448EA"/>
    <w:rsid w:val="008549EB"/>
    <w:rsid w:val="00860762"/>
    <w:rsid w:val="00861D20"/>
    <w:rsid w:val="00862C1F"/>
    <w:rsid w:val="00870084"/>
    <w:rsid w:val="00871003"/>
    <w:rsid w:val="00871867"/>
    <w:rsid w:val="008729EC"/>
    <w:rsid w:val="008747E1"/>
    <w:rsid w:val="0087750D"/>
    <w:rsid w:val="00890011"/>
    <w:rsid w:val="0089572F"/>
    <w:rsid w:val="008B3330"/>
    <w:rsid w:val="008B5BC3"/>
    <w:rsid w:val="008C0267"/>
    <w:rsid w:val="008C0963"/>
    <w:rsid w:val="008C17FF"/>
    <w:rsid w:val="008C4C0F"/>
    <w:rsid w:val="008C69D0"/>
    <w:rsid w:val="008D1D14"/>
    <w:rsid w:val="008D7106"/>
    <w:rsid w:val="008E02D8"/>
    <w:rsid w:val="008E08CD"/>
    <w:rsid w:val="008F1103"/>
    <w:rsid w:val="0090373F"/>
    <w:rsid w:val="00912238"/>
    <w:rsid w:val="00913D7A"/>
    <w:rsid w:val="00917A3A"/>
    <w:rsid w:val="009208C4"/>
    <w:rsid w:val="00926E2F"/>
    <w:rsid w:val="00935B75"/>
    <w:rsid w:val="00946E89"/>
    <w:rsid w:val="0096207A"/>
    <w:rsid w:val="0096436D"/>
    <w:rsid w:val="00972249"/>
    <w:rsid w:val="00972519"/>
    <w:rsid w:val="00977F42"/>
    <w:rsid w:val="00980CC6"/>
    <w:rsid w:val="0098535F"/>
    <w:rsid w:val="00985809"/>
    <w:rsid w:val="00994406"/>
    <w:rsid w:val="00994B6E"/>
    <w:rsid w:val="0099789A"/>
    <w:rsid w:val="00997C46"/>
    <w:rsid w:val="009A5DF7"/>
    <w:rsid w:val="009A78CB"/>
    <w:rsid w:val="009B0196"/>
    <w:rsid w:val="009B4451"/>
    <w:rsid w:val="009B4474"/>
    <w:rsid w:val="009B56FE"/>
    <w:rsid w:val="009B7BCB"/>
    <w:rsid w:val="009C537E"/>
    <w:rsid w:val="009C593C"/>
    <w:rsid w:val="009C7F91"/>
    <w:rsid w:val="009D1EB1"/>
    <w:rsid w:val="009D6724"/>
    <w:rsid w:val="009D6D86"/>
    <w:rsid w:val="009E665A"/>
    <w:rsid w:val="009F1748"/>
    <w:rsid w:val="009F444A"/>
    <w:rsid w:val="009F4EE4"/>
    <w:rsid w:val="00A0327D"/>
    <w:rsid w:val="00A05C3E"/>
    <w:rsid w:val="00A10638"/>
    <w:rsid w:val="00A10A38"/>
    <w:rsid w:val="00A2067E"/>
    <w:rsid w:val="00A23904"/>
    <w:rsid w:val="00A23ADC"/>
    <w:rsid w:val="00A26A5E"/>
    <w:rsid w:val="00A272F4"/>
    <w:rsid w:val="00A31700"/>
    <w:rsid w:val="00A33835"/>
    <w:rsid w:val="00A35AB2"/>
    <w:rsid w:val="00A36B78"/>
    <w:rsid w:val="00A50D58"/>
    <w:rsid w:val="00A54DFC"/>
    <w:rsid w:val="00A56754"/>
    <w:rsid w:val="00A5701C"/>
    <w:rsid w:val="00A5771F"/>
    <w:rsid w:val="00A61ECC"/>
    <w:rsid w:val="00A6263F"/>
    <w:rsid w:val="00A717DC"/>
    <w:rsid w:val="00A71B27"/>
    <w:rsid w:val="00A84357"/>
    <w:rsid w:val="00A92BB9"/>
    <w:rsid w:val="00A95029"/>
    <w:rsid w:val="00AA1E3B"/>
    <w:rsid w:val="00AA4DF3"/>
    <w:rsid w:val="00AA61BE"/>
    <w:rsid w:val="00AA714E"/>
    <w:rsid w:val="00AB0456"/>
    <w:rsid w:val="00AB1A71"/>
    <w:rsid w:val="00AB1BBF"/>
    <w:rsid w:val="00AB2A6F"/>
    <w:rsid w:val="00AB3959"/>
    <w:rsid w:val="00AB6C6E"/>
    <w:rsid w:val="00AC14F9"/>
    <w:rsid w:val="00AC59DD"/>
    <w:rsid w:val="00AC6F4E"/>
    <w:rsid w:val="00AD005A"/>
    <w:rsid w:val="00AD367F"/>
    <w:rsid w:val="00AD3B73"/>
    <w:rsid w:val="00AE1AB8"/>
    <w:rsid w:val="00AE2196"/>
    <w:rsid w:val="00AE6B13"/>
    <w:rsid w:val="00AF1FAE"/>
    <w:rsid w:val="00AF6BD8"/>
    <w:rsid w:val="00B00DAE"/>
    <w:rsid w:val="00B01723"/>
    <w:rsid w:val="00B01ACB"/>
    <w:rsid w:val="00B02DF4"/>
    <w:rsid w:val="00B02F38"/>
    <w:rsid w:val="00B042B3"/>
    <w:rsid w:val="00B04C67"/>
    <w:rsid w:val="00B1203E"/>
    <w:rsid w:val="00B122F9"/>
    <w:rsid w:val="00B16B6B"/>
    <w:rsid w:val="00B17A5F"/>
    <w:rsid w:val="00B2188A"/>
    <w:rsid w:val="00B26B9F"/>
    <w:rsid w:val="00B30AF6"/>
    <w:rsid w:val="00B331E4"/>
    <w:rsid w:val="00B40137"/>
    <w:rsid w:val="00B4485F"/>
    <w:rsid w:val="00B4544E"/>
    <w:rsid w:val="00B50EBB"/>
    <w:rsid w:val="00B521AD"/>
    <w:rsid w:val="00B52531"/>
    <w:rsid w:val="00B54BA2"/>
    <w:rsid w:val="00B61E85"/>
    <w:rsid w:val="00B6534F"/>
    <w:rsid w:val="00B6720A"/>
    <w:rsid w:val="00B71626"/>
    <w:rsid w:val="00B71654"/>
    <w:rsid w:val="00B73C41"/>
    <w:rsid w:val="00B765E0"/>
    <w:rsid w:val="00B80601"/>
    <w:rsid w:val="00B828E6"/>
    <w:rsid w:val="00B82F1F"/>
    <w:rsid w:val="00B87069"/>
    <w:rsid w:val="00B93A73"/>
    <w:rsid w:val="00B93D4D"/>
    <w:rsid w:val="00B979DD"/>
    <w:rsid w:val="00BA053D"/>
    <w:rsid w:val="00BA187A"/>
    <w:rsid w:val="00BA23BA"/>
    <w:rsid w:val="00BA5466"/>
    <w:rsid w:val="00BA6A0A"/>
    <w:rsid w:val="00BB435B"/>
    <w:rsid w:val="00BC38AC"/>
    <w:rsid w:val="00BC617A"/>
    <w:rsid w:val="00BD0EFB"/>
    <w:rsid w:val="00BD0FFE"/>
    <w:rsid w:val="00BD2248"/>
    <w:rsid w:val="00BD29DA"/>
    <w:rsid w:val="00BD5E10"/>
    <w:rsid w:val="00BE01AE"/>
    <w:rsid w:val="00BE075A"/>
    <w:rsid w:val="00BE1B34"/>
    <w:rsid w:val="00BE28CE"/>
    <w:rsid w:val="00BF269D"/>
    <w:rsid w:val="00C045B9"/>
    <w:rsid w:val="00C11754"/>
    <w:rsid w:val="00C15FF7"/>
    <w:rsid w:val="00C248E5"/>
    <w:rsid w:val="00C25978"/>
    <w:rsid w:val="00C259DE"/>
    <w:rsid w:val="00C351D3"/>
    <w:rsid w:val="00C37FB4"/>
    <w:rsid w:val="00C44B63"/>
    <w:rsid w:val="00C61712"/>
    <w:rsid w:val="00C67F9C"/>
    <w:rsid w:val="00C71761"/>
    <w:rsid w:val="00C733E5"/>
    <w:rsid w:val="00C738F5"/>
    <w:rsid w:val="00C777FE"/>
    <w:rsid w:val="00C82C68"/>
    <w:rsid w:val="00C901AD"/>
    <w:rsid w:val="00C90893"/>
    <w:rsid w:val="00C942A9"/>
    <w:rsid w:val="00C97B1C"/>
    <w:rsid w:val="00CA1BEB"/>
    <w:rsid w:val="00CA5017"/>
    <w:rsid w:val="00CB5ECE"/>
    <w:rsid w:val="00CB79DF"/>
    <w:rsid w:val="00CC09A3"/>
    <w:rsid w:val="00CC3CCD"/>
    <w:rsid w:val="00CC67E8"/>
    <w:rsid w:val="00CD513C"/>
    <w:rsid w:val="00CD5BFE"/>
    <w:rsid w:val="00CD5E12"/>
    <w:rsid w:val="00CF0031"/>
    <w:rsid w:val="00CF0731"/>
    <w:rsid w:val="00D13EC5"/>
    <w:rsid w:val="00D164B6"/>
    <w:rsid w:val="00D207AF"/>
    <w:rsid w:val="00D21F09"/>
    <w:rsid w:val="00D33AF9"/>
    <w:rsid w:val="00D35760"/>
    <w:rsid w:val="00D436AA"/>
    <w:rsid w:val="00D43A8F"/>
    <w:rsid w:val="00D45418"/>
    <w:rsid w:val="00D456AC"/>
    <w:rsid w:val="00D45E22"/>
    <w:rsid w:val="00D51FE2"/>
    <w:rsid w:val="00D53543"/>
    <w:rsid w:val="00D7260C"/>
    <w:rsid w:val="00D74A77"/>
    <w:rsid w:val="00D75D23"/>
    <w:rsid w:val="00D80261"/>
    <w:rsid w:val="00D8038E"/>
    <w:rsid w:val="00D843C9"/>
    <w:rsid w:val="00D9182E"/>
    <w:rsid w:val="00D91995"/>
    <w:rsid w:val="00D9527A"/>
    <w:rsid w:val="00D979E0"/>
    <w:rsid w:val="00DA696F"/>
    <w:rsid w:val="00DB72A9"/>
    <w:rsid w:val="00DC51F7"/>
    <w:rsid w:val="00DC563F"/>
    <w:rsid w:val="00DC7918"/>
    <w:rsid w:val="00DD1A0E"/>
    <w:rsid w:val="00DE14FA"/>
    <w:rsid w:val="00DE2DD6"/>
    <w:rsid w:val="00DE507D"/>
    <w:rsid w:val="00DF2E35"/>
    <w:rsid w:val="00DF6A97"/>
    <w:rsid w:val="00E057AD"/>
    <w:rsid w:val="00E06EB5"/>
    <w:rsid w:val="00E14140"/>
    <w:rsid w:val="00E20B97"/>
    <w:rsid w:val="00E21657"/>
    <w:rsid w:val="00E36267"/>
    <w:rsid w:val="00E43BA8"/>
    <w:rsid w:val="00E44806"/>
    <w:rsid w:val="00E47539"/>
    <w:rsid w:val="00E47D98"/>
    <w:rsid w:val="00E51503"/>
    <w:rsid w:val="00E56B9A"/>
    <w:rsid w:val="00E57026"/>
    <w:rsid w:val="00E60C11"/>
    <w:rsid w:val="00E63329"/>
    <w:rsid w:val="00E71E33"/>
    <w:rsid w:val="00E75C48"/>
    <w:rsid w:val="00E81D1F"/>
    <w:rsid w:val="00E861E0"/>
    <w:rsid w:val="00E862C9"/>
    <w:rsid w:val="00E90FEC"/>
    <w:rsid w:val="00E92725"/>
    <w:rsid w:val="00EA214C"/>
    <w:rsid w:val="00EA475F"/>
    <w:rsid w:val="00EC1404"/>
    <w:rsid w:val="00EC63C9"/>
    <w:rsid w:val="00ED1585"/>
    <w:rsid w:val="00ED1EAD"/>
    <w:rsid w:val="00ED6AFF"/>
    <w:rsid w:val="00ED7C44"/>
    <w:rsid w:val="00EE0AA6"/>
    <w:rsid w:val="00EE3304"/>
    <w:rsid w:val="00EE3EE3"/>
    <w:rsid w:val="00EE474B"/>
    <w:rsid w:val="00EE58EA"/>
    <w:rsid w:val="00EF2C0E"/>
    <w:rsid w:val="00F0285E"/>
    <w:rsid w:val="00F0322A"/>
    <w:rsid w:val="00F03FA3"/>
    <w:rsid w:val="00F047D8"/>
    <w:rsid w:val="00F06A6A"/>
    <w:rsid w:val="00F077ED"/>
    <w:rsid w:val="00F14B7D"/>
    <w:rsid w:val="00F16286"/>
    <w:rsid w:val="00F22B11"/>
    <w:rsid w:val="00F23337"/>
    <w:rsid w:val="00F26159"/>
    <w:rsid w:val="00F33CB5"/>
    <w:rsid w:val="00F40E4B"/>
    <w:rsid w:val="00F41B52"/>
    <w:rsid w:val="00F464A8"/>
    <w:rsid w:val="00F46866"/>
    <w:rsid w:val="00F60E8F"/>
    <w:rsid w:val="00F64077"/>
    <w:rsid w:val="00F717DA"/>
    <w:rsid w:val="00F724A1"/>
    <w:rsid w:val="00F763BC"/>
    <w:rsid w:val="00F77D5C"/>
    <w:rsid w:val="00F921CD"/>
    <w:rsid w:val="00F9423A"/>
    <w:rsid w:val="00FA1A1C"/>
    <w:rsid w:val="00FA2685"/>
    <w:rsid w:val="00FA3CED"/>
    <w:rsid w:val="00FA70C6"/>
    <w:rsid w:val="00FA745C"/>
    <w:rsid w:val="00FB06CE"/>
    <w:rsid w:val="00FB34BD"/>
    <w:rsid w:val="00FC0960"/>
    <w:rsid w:val="00FC2DD9"/>
    <w:rsid w:val="00FC3158"/>
    <w:rsid w:val="00FC4E37"/>
    <w:rsid w:val="00FC6B9E"/>
    <w:rsid w:val="00FC6BB5"/>
    <w:rsid w:val="00FD1FDE"/>
    <w:rsid w:val="00FD7D46"/>
    <w:rsid w:val="00FE28C3"/>
    <w:rsid w:val="00FE5E92"/>
    <w:rsid w:val="00FE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5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1754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C1175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23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62350E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23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62350E"/>
    <w:rPr>
      <w:rFonts w:ascii="Times New Roman" w:hAnsi="Times New Roman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235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rsid w:val="00830140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9B7BCB"/>
    <w:rPr>
      <w:color w:val="800080"/>
      <w:u w:val="single"/>
    </w:rPr>
  </w:style>
  <w:style w:type="table" w:styleId="a9">
    <w:name w:val="Table Grid"/>
    <w:basedOn w:val="a1"/>
    <w:uiPriority w:val="59"/>
    <w:rsid w:val="00B93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9789A"/>
    <w:pPr>
      <w:ind w:firstLineChars="200" w:firstLine="420"/>
    </w:pPr>
    <w:rPr>
      <w:rFonts w:asciiTheme="minorHAnsi" w:eastAsiaTheme="minorEastAsia" w:hAnsiTheme="minorHAnsi" w:cstheme="minorBidi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5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754"/>
    <w:rPr>
      <w:kern w:val="0"/>
      <w:sz w:val="18"/>
      <w:szCs w:val="18"/>
      <w:lang w:val="x-none" w:eastAsia="x-none"/>
    </w:rPr>
  </w:style>
  <w:style w:type="character" w:customStyle="1" w:styleId="a4">
    <w:name w:val="批注框文本字符"/>
    <w:link w:val="a3"/>
    <w:uiPriority w:val="99"/>
    <w:semiHidden/>
    <w:rsid w:val="00C1175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3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字符"/>
    <w:link w:val="a5"/>
    <w:uiPriority w:val="99"/>
    <w:rsid w:val="0062350E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2350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8">
    <w:name w:val="页脚字符"/>
    <w:link w:val="a7"/>
    <w:uiPriority w:val="99"/>
    <w:rsid w:val="0062350E"/>
    <w:rPr>
      <w:rFonts w:ascii="Times New Roman" w:hAnsi="Times New Roman"/>
      <w:kern w:val="2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235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uiPriority w:val="99"/>
    <w:rsid w:val="0083014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B7BCB"/>
    <w:rPr>
      <w:color w:val="800080"/>
      <w:u w:val="single"/>
    </w:rPr>
  </w:style>
  <w:style w:type="table" w:styleId="ab">
    <w:name w:val="Table Grid"/>
    <w:basedOn w:val="a1"/>
    <w:uiPriority w:val="59"/>
    <w:rsid w:val="00B93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9789A"/>
    <w:pPr>
      <w:ind w:firstLineChars="200" w:firstLine="420"/>
    </w:pPr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boe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DC9B24-4B09-B84C-871F-4B45EA54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2866</CharactersWithSpaces>
  <SharedDoc>false</SharedDoc>
  <HLinks>
    <vt:vector size="6" baseType="variant">
      <vt:variant>
        <vt:i4>1917277903</vt:i4>
      </vt:variant>
      <vt:variant>
        <vt:i4>18624</vt:i4>
      </vt:variant>
      <vt:variant>
        <vt:i4>1027</vt:i4>
      </vt:variant>
      <vt:variant>
        <vt:i4>1</vt:i4>
      </vt:variant>
      <vt:variant>
        <vt:lpwstr>图片1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22</cp:revision>
  <cp:lastPrinted>2015-08-17T06:04:00Z</cp:lastPrinted>
  <dcterms:created xsi:type="dcterms:W3CDTF">2015-08-27T03:00:00Z</dcterms:created>
  <dcterms:modified xsi:type="dcterms:W3CDTF">2015-09-08T02:38:00Z</dcterms:modified>
</cp:coreProperties>
</file>